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F4" w:rsidRDefault="00E760DB" w:rsidP="00E760DB">
      <w:r>
        <w:t xml:space="preserve">Temeljem članka 26.Zakona o predškolskom odgoju i obrazovanju (N.N.10/97; 107/07 ;94/13), Upravno vijeće Dječjeg vrtića Ana, raspisuje </w:t>
      </w:r>
    </w:p>
    <w:p w:rsidR="00720BF4" w:rsidRDefault="00720BF4"/>
    <w:p w:rsidR="00720BF4" w:rsidRDefault="00720BF4" w:rsidP="00720BF4">
      <w:pPr>
        <w:jc w:val="center"/>
      </w:pPr>
      <w:r>
        <w:t>NATJEČAJ</w:t>
      </w:r>
    </w:p>
    <w:p w:rsidR="00720BF4" w:rsidRDefault="00E760DB" w:rsidP="00720BF4">
      <w:pPr>
        <w:jc w:val="center"/>
      </w:pPr>
      <w:r>
        <w:t>z</w:t>
      </w:r>
      <w:r w:rsidR="00720BF4">
        <w:t>a radna mjesta</w:t>
      </w:r>
    </w:p>
    <w:p w:rsidR="00720BF4" w:rsidRDefault="00720BF4"/>
    <w:p w:rsidR="00720BF4" w:rsidRDefault="00720BF4">
      <w:r>
        <w:t>1.Pedagog- 1 izvršitelj,</w:t>
      </w:r>
      <w:r w:rsidR="00E760DB">
        <w:t xml:space="preserve">na određeno vrijeme, </w:t>
      </w:r>
      <w:r>
        <w:t>četir</w:t>
      </w:r>
      <w:r w:rsidR="00E760DB">
        <w:t>i(4) sata tjedno do 30. 06. 2016</w:t>
      </w:r>
    </w:p>
    <w:p w:rsidR="00720BF4" w:rsidRDefault="00720BF4">
      <w:r>
        <w:t xml:space="preserve">2.Viša medicinska sestra- 1 izvršitelj, </w:t>
      </w:r>
      <w:r w:rsidR="00E760DB">
        <w:t xml:space="preserve">na određeno vrijeme , </w:t>
      </w:r>
      <w:r>
        <w:t>dva</w:t>
      </w:r>
      <w:r w:rsidR="00E760DB">
        <w:t xml:space="preserve"> (2) sata tjedno do 30. 06. 2016</w:t>
      </w:r>
    </w:p>
    <w:p w:rsidR="00720BF4" w:rsidRDefault="00720BF4">
      <w:r>
        <w:t>3.Logoped – 1 izvršitelj,</w:t>
      </w:r>
      <w:r w:rsidR="00E760DB" w:rsidRPr="00E760DB">
        <w:t xml:space="preserve"> </w:t>
      </w:r>
      <w:r w:rsidR="00E760DB">
        <w:t>na određeno vrijeme,</w:t>
      </w:r>
      <w:r>
        <w:t xml:space="preserve"> četiri (4) sata </w:t>
      </w:r>
      <w:r w:rsidR="00E760DB">
        <w:t>tjedno do 30. 06. 2016</w:t>
      </w:r>
    </w:p>
    <w:p w:rsidR="00E760DB" w:rsidRDefault="00E760DB"/>
    <w:p w:rsidR="00720BF4" w:rsidRDefault="00720BF4">
      <w:r>
        <w:t>Uvjeti prema Zakonu o predškolskom odgoju i naobrazbi (NN,br. 10/97.)</w:t>
      </w:r>
      <w:r w:rsidR="00E760DB">
        <w:t xml:space="preserve"> i Pravilniku o vrsti stručne stručne spreme stručnih djelatnika te vrsti i stupnju stručne spreme ostalih djel</w:t>
      </w:r>
      <w:r w:rsidR="00746B88">
        <w:t>atnika u vrtiću (N.N.133/97). I Pravilniku o unutarnjem ustrojstvu i načinu rada dječjeg vrtića Ana.</w:t>
      </w:r>
    </w:p>
    <w:p w:rsidR="00746B88" w:rsidRDefault="00746B88">
      <w:r>
        <w:t>Uz prijavu na natječaj, kandidati su dužni priložiti :</w:t>
      </w:r>
    </w:p>
    <w:p w:rsidR="00746B88" w:rsidRDefault="00746B88" w:rsidP="00746B88">
      <w:pPr>
        <w:pStyle w:val="ListParagraph"/>
        <w:numPr>
          <w:ilvl w:val="0"/>
          <w:numId w:val="1"/>
        </w:numPr>
      </w:pPr>
      <w:r>
        <w:t>životopis</w:t>
      </w:r>
    </w:p>
    <w:p w:rsidR="00746B88" w:rsidRDefault="00746B88" w:rsidP="00746B88">
      <w:pPr>
        <w:pStyle w:val="ListParagraph"/>
        <w:numPr>
          <w:ilvl w:val="0"/>
          <w:numId w:val="1"/>
        </w:numPr>
      </w:pPr>
      <w:r>
        <w:t>domovnicu</w:t>
      </w:r>
    </w:p>
    <w:p w:rsidR="00746B88" w:rsidRDefault="00746B88" w:rsidP="00746B88">
      <w:pPr>
        <w:pStyle w:val="ListParagraph"/>
        <w:numPr>
          <w:ilvl w:val="0"/>
          <w:numId w:val="1"/>
        </w:numPr>
      </w:pPr>
      <w:r>
        <w:t>dokaz o stečenoj stručnoj spremi</w:t>
      </w:r>
    </w:p>
    <w:p w:rsidR="00746B88" w:rsidRDefault="00746B88" w:rsidP="00746B88">
      <w:pPr>
        <w:pStyle w:val="ListParagraph"/>
        <w:numPr>
          <w:ilvl w:val="0"/>
          <w:numId w:val="1"/>
        </w:numPr>
      </w:pPr>
      <w:r>
        <w:t>uvjerenje o položenom stručnom ispitu ili dokaz da je oslobođen/a obveze polaganja stručnog ispita</w:t>
      </w:r>
    </w:p>
    <w:p w:rsidR="00746B88" w:rsidRDefault="00746B88" w:rsidP="00746B88">
      <w:pPr>
        <w:pStyle w:val="ListParagraph"/>
        <w:numPr>
          <w:ilvl w:val="0"/>
          <w:numId w:val="1"/>
        </w:numPr>
      </w:pPr>
      <w:r>
        <w:t>dokaz o nepostojanju zapreke za zasnivanje radnog odnosa sukladno članku 25.Zakona o predškolskom odgoju i obrazovanju (ne starije od 6 mjeseci)</w:t>
      </w:r>
    </w:p>
    <w:p w:rsidR="00746B88" w:rsidRDefault="00746B88" w:rsidP="00BF363C">
      <w:pPr>
        <w:pStyle w:val="ListParagraph"/>
      </w:pPr>
      <w:r>
        <w:t xml:space="preserve">a) </w:t>
      </w:r>
      <w:r w:rsidR="00BF363C">
        <w:t xml:space="preserve"> potvrda nadležnog suda da se protiv kandidata na vodi kazneni postupak (čl.25.st.2.)</w:t>
      </w:r>
    </w:p>
    <w:p w:rsidR="00BF363C" w:rsidRDefault="00BF363C" w:rsidP="00BF363C">
      <w:pPr>
        <w:pStyle w:val="ListParagraph"/>
      </w:pPr>
      <w:r>
        <w:t>b) potvrda nadležnog Prekršajnog suda da se protiv kandidata ne vodi prekršajni postupak (čl.25.st.4.)</w:t>
      </w:r>
    </w:p>
    <w:p w:rsidR="003A2416" w:rsidRDefault="00BF363C">
      <w:r w:rsidRPr="00BF363C">
        <w:rPr>
          <w:caps/>
        </w:rPr>
        <w:t>p</w:t>
      </w:r>
      <w:r>
        <w:t xml:space="preserve">rijave na natječaj </w:t>
      </w:r>
      <w:r w:rsidR="00720BF4">
        <w:t xml:space="preserve"> </w:t>
      </w:r>
      <w:r>
        <w:t xml:space="preserve">s dokazima o ispunjavanju uvjeta </w:t>
      </w:r>
      <w:r w:rsidR="00720BF4">
        <w:t xml:space="preserve">dostaviti u roku od 8 dana od objave </w:t>
      </w:r>
      <w:r w:rsidR="003A2416">
        <w:t xml:space="preserve"> natječaja na a</w:t>
      </w:r>
      <w:r>
        <w:t>dresu: Dječji vrtić „Ana“, Kraj 42A</w:t>
      </w:r>
      <w:r w:rsidR="003A2416">
        <w:t>,21232 Dicmo , s naznakom „Za natječ</w:t>
      </w:r>
      <w:r w:rsidR="00D67E6D">
        <w:t>aj“</w:t>
      </w:r>
    </w:p>
    <w:p w:rsidR="003A2416" w:rsidRDefault="00BF363C" w:rsidP="00BF363C">
      <w:pPr>
        <w:pBdr>
          <w:bottom w:val="single" w:sz="6" w:space="2" w:color="auto"/>
        </w:pBdr>
      </w:pPr>
      <w:r>
        <w:t>NAPOMENA : Ovaj natječ</w:t>
      </w:r>
      <w:r w:rsidR="00954B52">
        <w:t>aj je objavljen na oglasnoj ploči i mrežnim str</w:t>
      </w:r>
      <w:r>
        <w:t>anicama Hrvatskog zavoda za zapošljavanje dana 28.09.2015. godine  i biti će otvoren do 05.10.2015.godine.</w:t>
      </w:r>
    </w:p>
    <w:p w:rsidR="003A2416" w:rsidRDefault="003A2416"/>
    <w:p w:rsidR="003A2416" w:rsidRDefault="003A2416"/>
    <w:sectPr w:rsidR="003A2416" w:rsidSect="00277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72DDD"/>
    <w:multiLevelType w:val="hybridMultilevel"/>
    <w:tmpl w:val="2104E19A"/>
    <w:lvl w:ilvl="0" w:tplc="5D54E8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720BF4"/>
    <w:rsid w:val="00205A64"/>
    <w:rsid w:val="00277F47"/>
    <w:rsid w:val="003153C0"/>
    <w:rsid w:val="003A2416"/>
    <w:rsid w:val="00453DC6"/>
    <w:rsid w:val="00720BF4"/>
    <w:rsid w:val="00746B88"/>
    <w:rsid w:val="00954B52"/>
    <w:rsid w:val="009F567A"/>
    <w:rsid w:val="00A9456E"/>
    <w:rsid w:val="00AA166A"/>
    <w:rsid w:val="00BF363C"/>
    <w:rsid w:val="00D67E6D"/>
    <w:rsid w:val="00D723D8"/>
    <w:rsid w:val="00DF3247"/>
    <w:rsid w:val="00E7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B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10</cp:revision>
  <cp:lastPrinted>2012-10-05T11:16:00Z</cp:lastPrinted>
  <dcterms:created xsi:type="dcterms:W3CDTF">2011-09-23T18:48:00Z</dcterms:created>
  <dcterms:modified xsi:type="dcterms:W3CDTF">2016-02-08T10:21:00Z</dcterms:modified>
</cp:coreProperties>
</file>