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F3" w:rsidRDefault="003051F3" w:rsidP="003051F3">
      <w:pPr>
        <w:jc w:val="both"/>
      </w:pPr>
      <w:r>
        <w:tab/>
        <w:t xml:space="preserve">Na temelju članka 54. stavka 1. Zakona o ustanovama („Narodne novine“, broj 76/93, 29/97, 47/99, 35/08 i 127/19) i članka 40. stavka 2. i članka 41. stavka 1. Zakona o predškolskom odgoju i obrazovanju („Narodne novine“, broj 10/97, 107/97, 94/13, 98/19 i 57/22) uz prethodnu suglasnost Općinskog vijeća, Zaključak, KLASA: 024-01/22-01/38, URBROJ: 2181-21-01-22-1 od 21. prosinca 2022. godine, Upravno vijeće Dječjeg vrtića Ana, na 13. sjednici održanoj 24. siječnja 2023. godine, donosi </w:t>
      </w:r>
    </w:p>
    <w:p w:rsidR="003051F3" w:rsidRDefault="003051F3" w:rsidP="003051F3">
      <w:pPr>
        <w:jc w:val="both"/>
      </w:pPr>
    </w:p>
    <w:p w:rsidR="003051F3" w:rsidRDefault="003051F3" w:rsidP="003051F3">
      <w:pPr>
        <w:jc w:val="both"/>
      </w:pPr>
    </w:p>
    <w:p w:rsidR="003051F3" w:rsidRDefault="003051F3" w:rsidP="003051F3">
      <w:pPr>
        <w:jc w:val="both"/>
      </w:pPr>
    </w:p>
    <w:p w:rsidR="003051F3" w:rsidRDefault="003051F3" w:rsidP="003051F3">
      <w:pPr>
        <w:jc w:val="both"/>
      </w:pPr>
    </w:p>
    <w:p w:rsidR="003051F3" w:rsidRDefault="003051F3" w:rsidP="003051F3">
      <w:pPr>
        <w:jc w:val="both"/>
      </w:pPr>
    </w:p>
    <w:p w:rsidR="003051F3" w:rsidRDefault="003051F3" w:rsidP="003051F3">
      <w:pPr>
        <w:jc w:val="both"/>
      </w:pPr>
    </w:p>
    <w:p w:rsidR="003051F3" w:rsidRDefault="003051F3" w:rsidP="003051F3">
      <w:pPr>
        <w:jc w:val="both"/>
      </w:pPr>
    </w:p>
    <w:p w:rsidR="003051F3" w:rsidRDefault="003051F3" w:rsidP="003051F3">
      <w:pPr>
        <w:jc w:val="both"/>
      </w:pPr>
    </w:p>
    <w:p w:rsidR="003051F3" w:rsidRDefault="003051F3" w:rsidP="003051F3">
      <w:pPr>
        <w:pStyle w:val="Heading1"/>
        <w:rPr>
          <w:b/>
        </w:rPr>
      </w:pPr>
      <w:r>
        <w:rPr>
          <w:b/>
        </w:rPr>
        <w:t>STATUT</w:t>
      </w:r>
    </w:p>
    <w:p w:rsidR="003051F3" w:rsidRDefault="003051F3" w:rsidP="003051F3">
      <w:pPr>
        <w:pStyle w:val="Heading1"/>
        <w:rPr>
          <w:b/>
        </w:rPr>
      </w:pPr>
      <w:r>
        <w:rPr>
          <w:b/>
        </w:rPr>
        <w:t>DJEČJEG VRTIĆA ANA</w:t>
      </w:r>
    </w:p>
    <w:p w:rsidR="003051F3" w:rsidRDefault="003051F3" w:rsidP="003051F3">
      <w:pPr>
        <w:rPr>
          <w:b/>
          <w:lang w:eastAsia="en-US"/>
        </w:rPr>
      </w:pPr>
    </w:p>
    <w:p w:rsidR="003051F3" w:rsidRDefault="003051F3" w:rsidP="003051F3"/>
    <w:p w:rsidR="003051F3" w:rsidRDefault="003051F3" w:rsidP="003051F3"/>
    <w:p w:rsidR="003051F3" w:rsidRDefault="003051F3" w:rsidP="003051F3"/>
    <w:p w:rsidR="003051F3" w:rsidRDefault="003051F3" w:rsidP="003051F3"/>
    <w:p w:rsidR="003051F3" w:rsidRDefault="003051F3" w:rsidP="003051F3"/>
    <w:p w:rsidR="003051F3" w:rsidRDefault="003051F3" w:rsidP="003051F3"/>
    <w:p w:rsidR="003051F3" w:rsidRDefault="003051F3" w:rsidP="003051F3"/>
    <w:p w:rsidR="003051F3" w:rsidRDefault="003051F3" w:rsidP="003051F3"/>
    <w:p w:rsidR="003051F3" w:rsidRDefault="003051F3" w:rsidP="003051F3"/>
    <w:p w:rsidR="003051F3" w:rsidRDefault="003051F3" w:rsidP="003051F3"/>
    <w:p w:rsidR="003051F3" w:rsidRDefault="003051F3" w:rsidP="003051F3"/>
    <w:p w:rsidR="003051F3" w:rsidRDefault="003051F3" w:rsidP="003051F3"/>
    <w:p w:rsidR="003051F3" w:rsidRDefault="003051F3" w:rsidP="003051F3"/>
    <w:p w:rsidR="003051F3" w:rsidRDefault="003051F3" w:rsidP="003051F3"/>
    <w:p w:rsidR="003051F3" w:rsidRDefault="003051F3" w:rsidP="003051F3"/>
    <w:p w:rsidR="003051F3" w:rsidRDefault="003051F3" w:rsidP="003051F3"/>
    <w:p w:rsidR="003051F3" w:rsidRDefault="003051F3" w:rsidP="003051F3"/>
    <w:p w:rsidR="003051F3" w:rsidRDefault="003051F3" w:rsidP="003051F3"/>
    <w:p w:rsidR="003051F3" w:rsidRDefault="003051F3" w:rsidP="003051F3"/>
    <w:p w:rsidR="003051F3" w:rsidRDefault="003051F3" w:rsidP="003051F3"/>
    <w:p w:rsidR="003051F3" w:rsidRDefault="003051F3" w:rsidP="003051F3"/>
    <w:p w:rsidR="003051F3" w:rsidRDefault="003051F3" w:rsidP="003051F3"/>
    <w:p w:rsidR="003051F3" w:rsidRDefault="003051F3" w:rsidP="003051F3"/>
    <w:p w:rsidR="003051F3" w:rsidRDefault="003051F3" w:rsidP="003051F3"/>
    <w:p w:rsidR="003051F3" w:rsidRDefault="003051F3" w:rsidP="003051F3"/>
    <w:p w:rsidR="003051F3" w:rsidRDefault="003051F3" w:rsidP="003051F3"/>
    <w:p w:rsidR="003051F3" w:rsidRDefault="003051F3" w:rsidP="003051F3"/>
    <w:p w:rsidR="003051F3" w:rsidRDefault="003051F3" w:rsidP="003051F3"/>
    <w:p w:rsidR="00FB2C40" w:rsidRDefault="00FB2C40" w:rsidP="003051F3"/>
    <w:p w:rsidR="003051F3" w:rsidRDefault="003051F3" w:rsidP="003051F3"/>
    <w:p w:rsidR="003051F3" w:rsidRDefault="003051F3" w:rsidP="003051F3">
      <w:pPr>
        <w:jc w:val="center"/>
      </w:pPr>
      <w:r>
        <w:t>Dicmo, siječanj 2023.</w:t>
      </w:r>
    </w:p>
    <w:p w:rsidR="003051F3" w:rsidRDefault="003051F3" w:rsidP="003051F3">
      <w:pPr>
        <w:jc w:val="center"/>
      </w:pPr>
    </w:p>
    <w:p w:rsidR="003051F3" w:rsidRDefault="003051F3" w:rsidP="003051F3"/>
    <w:p w:rsidR="003051F3" w:rsidRDefault="003051F3" w:rsidP="003051F3">
      <w:pPr>
        <w:numPr>
          <w:ilvl w:val="0"/>
          <w:numId w:val="1"/>
        </w:numPr>
        <w:rPr>
          <w:bCs/>
        </w:rPr>
      </w:pPr>
      <w:r>
        <w:rPr>
          <w:bCs/>
        </w:rPr>
        <w:lastRenderedPageBreak/>
        <w:t>OPĆE ODREDBE</w:t>
      </w:r>
    </w:p>
    <w:p w:rsidR="003051F3" w:rsidRDefault="003051F3" w:rsidP="003051F3">
      <w:pPr>
        <w:ind w:left="360"/>
        <w:rPr>
          <w:b/>
        </w:rPr>
      </w:pPr>
    </w:p>
    <w:p w:rsidR="003051F3" w:rsidRDefault="003051F3" w:rsidP="003051F3"/>
    <w:p w:rsidR="003051F3" w:rsidRDefault="003051F3" w:rsidP="003051F3">
      <w:pPr>
        <w:jc w:val="center"/>
        <w:rPr>
          <w:bCs/>
        </w:rPr>
      </w:pPr>
      <w:r>
        <w:rPr>
          <w:bCs/>
        </w:rPr>
        <w:t>Članak 1.</w:t>
      </w:r>
    </w:p>
    <w:p w:rsidR="003051F3" w:rsidRDefault="003051F3" w:rsidP="003051F3">
      <w:pPr>
        <w:jc w:val="center"/>
        <w:rPr>
          <w:b/>
        </w:rPr>
      </w:pPr>
    </w:p>
    <w:p w:rsidR="003051F3" w:rsidRDefault="003051F3" w:rsidP="003051F3">
      <w:pPr>
        <w:jc w:val="both"/>
      </w:pPr>
      <w:r>
        <w:t>(1)Statutom Dječjeg vrtića Ana (u daljnjem tekstu Dječji vrtić) određuje se status, naziv, sjedište, zastupanje i predstavljanje, upravljanje, odgovornost za obveze, djelatnost, ustrojstvo, uvjeti i način rada, radno vrijeme, djelokrug i način rada stručnih tijela, imovina  i briga o imovini, opći akti, nadzor i javnost rada, poslovanje te druga pitanja važna za obavljanje djelatnosti i poslovanje Dječjeg vrtića.</w:t>
      </w:r>
    </w:p>
    <w:p w:rsidR="003051F3" w:rsidRDefault="003051F3" w:rsidP="003051F3">
      <w:pPr>
        <w:jc w:val="both"/>
      </w:pPr>
      <w:r>
        <w:t>(2)Riječi i pojmovi koji se koriste u ovom Statutu, a koji imaju rodno značenje, odnose se jednako na muški i ženski rod, bez obzira u kojem su rodu navedeni.</w:t>
      </w:r>
    </w:p>
    <w:p w:rsidR="003051F3" w:rsidRDefault="003051F3" w:rsidP="003051F3"/>
    <w:p w:rsidR="003051F3" w:rsidRDefault="003051F3" w:rsidP="003051F3">
      <w:pPr>
        <w:jc w:val="center"/>
        <w:rPr>
          <w:bCs/>
        </w:rPr>
      </w:pPr>
      <w:r>
        <w:rPr>
          <w:bCs/>
        </w:rPr>
        <w:t>Članak 2.</w:t>
      </w:r>
    </w:p>
    <w:p w:rsidR="003051F3" w:rsidRDefault="003051F3" w:rsidP="003051F3">
      <w:pPr>
        <w:jc w:val="center"/>
        <w:rPr>
          <w:b/>
        </w:rPr>
      </w:pPr>
    </w:p>
    <w:p w:rsidR="003051F3" w:rsidRDefault="003051F3" w:rsidP="003051F3">
      <w:pPr>
        <w:jc w:val="both"/>
      </w:pPr>
      <w:r>
        <w:t xml:space="preserve">(1)Dječji vrtić je javna ustanova koja djelatnost predškolskog obrazovanja obavlja kao javnu službu. </w:t>
      </w:r>
    </w:p>
    <w:p w:rsidR="003051F3" w:rsidRDefault="003051F3" w:rsidP="003051F3"/>
    <w:p w:rsidR="003051F3" w:rsidRDefault="003051F3" w:rsidP="003051F3">
      <w:pPr>
        <w:jc w:val="center"/>
        <w:rPr>
          <w:bCs/>
        </w:rPr>
      </w:pPr>
      <w:r>
        <w:rPr>
          <w:bCs/>
        </w:rPr>
        <w:t>Članak 3.</w:t>
      </w:r>
    </w:p>
    <w:p w:rsidR="003051F3" w:rsidRDefault="003051F3" w:rsidP="003051F3">
      <w:pPr>
        <w:ind w:firstLine="708"/>
        <w:rPr>
          <w:b/>
        </w:rPr>
      </w:pPr>
    </w:p>
    <w:p w:rsidR="003051F3" w:rsidRDefault="003051F3" w:rsidP="003051F3">
      <w:pPr>
        <w:numPr>
          <w:ilvl w:val="0"/>
          <w:numId w:val="2"/>
        </w:numPr>
        <w:tabs>
          <w:tab w:val="left" w:pos="284"/>
          <w:tab w:val="left" w:pos="426"/>
        </w:tabs>
        <w:ind w:left="0" w:firstLine="0"/>
        <w:jc w:val="both"/>
      </w:pPr>
      <w:r>
        <w:t>Kao javne ovlasti Dječji vrtić obavlja sljedeće poslove:</w:t>
      </w:r>
    </w:p>
    <w:p w:rsidR="003051F3" w:rsidRDefault="003051F3" w:rsidP="003051F3">
      <w:pPr>
        <w:numPr>
          <w:ilvl w:val="0"/>
          <w:numId w:val="3"/>
        </w:numPr>
        <w:jc w:val="both"/>
      </w:pPr>
      <w:r>
        <w:t xml:space="preserve">Upise djece u Dječji vrtić i ispise djece iz Dječjeg vrtića s vođenjem odgovarajuće </w:t>
      </w:r>
    </w:p>
    <w:p w:rsidR="003051F3" w:rsidRDefault="003051F3" w:rsidP="003051F3">
      <w:pPr>
        <w:ind w:left="720"/>
        <w:jc w:val="both"/>
      </w:pPr>
      <w:r>
        <w:t>dokumentacije,</w:t>
      </w:r>
    </w:p>
    <w:p w:rsidR="003051F3" w:rsidRDefault="003051F3" w:rsidP="003051F3">
      <w:pPr>
        <w:numPr>
          <w:ilvl w:val="0"/>
          <w:numId w:val="3"/>
        </w:numPr>
        <w:jc w:val="both"/>
      </w:pPr>
      <w:r>
        <w:t>izdavanje potvrda i mišljenja,</w:t>
      </w:r>
    </w:p>
    <w:p w:rsidR="003051F3" w:rsidRDefault="003051F3" w:rsidP="003051F3">
      <w:pPr>
        <w:numPr>
          <w:ilvl w:val="0"/>
          <w:numId w:val="3"/>
        </w:numPr>
        <w:jc w:val="both"/>
      </w:pPr>
      <w:r>
        <w:t>upisivanje podataka o Dječjem vrtiću u zajednički elektronički upisnik.</w:t>
      </w:r>
    </w:p>
    <w:p w:rsidR="003051F3" w:rsidRDefault="003051F3" w:rsidP="003051F3">
      <w:pPr>
        <w:jc w:val="both"/>
      </w:pPr>
      <w:r>
        <w:t>(2)Kada Dječji vrtić u vezi s poslovima iz stavka 1. ovoga članka ili drugim poslovima koje obavlja kao javne ovlasti, odlučuje o pravu, obvezi ili pravnom interesu djeteta, roditelja ili skrbnika ili druge fizičke ili pravne osobe, dužan je postupati prema odredbama zakona kojim se uređuje opći upravni postupak.</w:t>
      </w:r>
    </w:p>
    <w:p w:rsidR="003051F3" w:rsidRDefault="003051F3" w:rsidP="003051F3">
      <w:pPr>
        <w:ind w:left="284" w:hanging="284"/>
        <w:jc w:val="both"/>
      </w:pPr>
    </w:p>
    <w:p w:rsidR="003051F3" w:rsidRDefault="003051F3" w:rsidP="003051F3">
      <w:pPr>
        <w:rPr>
          <w:bCs/>
        </w:rPr>
      </w:pPr>
      <w:r>
        <w:rPr>
          <w:bCs/>
        </w:rPr>
        <w:t xml:space="preserve">                                                                      Članak 4.</w:t>
      </w:r>
    </w:p>
    <w:p w:rsidR="003051F3" w:rsidRDefault="003051F3" w:rsidP="003051F3">
      <w:pPr>
        <w:jc w:val="center"/>
        <w:rPr>
          <w:b/>
        </w:rPr>
      </w:pPr>
    </w:p>
    <w:p w:rsidR="003051F3" w:rsidRDefault="003051F3" w:rsidP="003051F3">
      <w:pPr>
        <w:jc w:val="both"/>
      </w:pPr>
      <w:r>
        <w:t>(1)Osnivač i vlasnik Dječjeg vrtića je Općina Dicmo, Kraj 43, Dicmo kojeg je u ime vlasnika osnovalo Općinsko vijeće svojom Odlukom, KLASA: 601-01/04-01/4, URBROJ: 2175/02-01-04-1 od 23. lipnja 2004. godine.</w:t>
      </w:r>
    </w:p>
    <w:p w:rsidR="003051F3" w:rsidRDefault="003051F3" w:rsidP="003051F3">
      <w:pPr>
        <w:jc w:val="both"/>
      </w:pPr>
    </w:p>
    <w:p w:rsidR="003051F3" w:rsidRDefault="003051F3" w:rsidP="003051F3">
      <w:pPr>
        <w:jc w:val="center"/>
        <w:rPr>
          <w:bCs/>
        </w:rPr>
      </w:pPr>
      <w:r>
        <w:rPr>
          <w:bCs/>
        </w:rPr>
        <w:t>Članak 5.</w:t>
      </w:r>
    </w:p>
    <w:p w:rsidR="003051F3" w:rsidRDefault="003051F3" w:rsidP="003051F3">
      <w:pPr>
        <w:jc w:val="center"/>
        <w:rPr>
          <w:b/>
        </w:rPr>
      </w:pPr>
    </w:p>
    <w:p w:rsidR="003051F3" w:rsidRDefault="003051F3" w:rsidP="003051F3">
      <w:pPr>
        <w:jc w:val="both"/>
      </w:pPr>
      <w:r>
        <w:t>(1)Prava i dužnosti osnivača obavlja Općina Dicmo, putem Općinskog vijeća odnosno općinskog načelnika, sukladno zakonima, odredbama ovog Statuta i pravnim aktima Osnivača.</w:t>
      </w:r>
    </w:p>
    <w:p w:rsidR="003051F3" w:rsidRDefault="003051F3" w:rsidP="003051F3">
      <w:pPr>
        <w:ind w:firstLine="708"/>
        <w:jc w:val="both"/>
      </w:pPr>
    </w:p>
    <w:p w:rsidR="003051F3" w:rsidRDefault="003051F3" w:rsidP="003051F3">
      <w:pPr>
        <w:ind w:right="-288"/>
        <w:jc w:val="both"/>
        <w:rPr>
          <w:bCs/>
        </w:rPr>
      </w:pPr>
      <w:r>
        <w:rPr>
          <w:bCs/>
        </w:rPr>
        <w:t xml:space="preserve">                                                                      Članak 6.</w:t>
      </w:r>
    </w:p>
    <w:p w:rsidR="003051F3" w:rsidRDefault="003051F3" w:rsidP="003051F3">
      <w:pPr>
        <w:ind w:right="-288"/>
        <w:jc w:val="center"/>
        <w:rPr>
          <w:b/>
        </w:rPr>
      </w:pPr>
    </w:p>
    <w:p w:rsidR="003051F3" w:rsidRDefault="003051F3" w:rsidP="003051F3">
      <w:pPr>
        <w:pStyle w:val="BodyTextIndent"/>
        <w:ind w:firstLine="0"/>
      </w:pPr>
      <w:r>
        <w:t>(1)Dječji vrtić obavlja platni promet preko poslovnog računa.</w:t>
      </w:r>
    </w:p>
    <w:p w:rsidR="003051F3" w:rsidRDefault="003051F3" w:rsidP="003051F3">
      <w:pPr>
        <w:pStyle w:val="BodyTextIndent"/>
        <w:ind w:left="720" w:firstLine="0"/>
      </w:pPr>
    </w:p>
    <w:p w:rsidR="003051F3" w:rsidRDefault="003051F3" w:rsidP="003051F3">
      <w:pPr>
        <w:rPr>
          <w:rFonts w:ascii="TimesNewRomanPSMT" w:hAnsi="TimesNewRomanPSMT" w:cs="TimesNewRomanPSMT"/>
          <w:b/>
        </w:rPr>
      </w:pPr>
    </w:p>
    <w:p w:rsidR="003051F3" w:rsidRDefault="003051F3" w:rsidP="003051F3">
      <w:pPr>
        <w:autoSpaceDE w:val="0"/>
        <w:autoSpaceDN w:val="0"/>
        <w:adjustRightInd w:val="0"/>
        <w:jc w:val="both"/>
        <w:rPr>
          <w:rFonts w:ascii="TimesNewRomanPSMT" w:hAnsi="TimesNewRomanPSMT" w:cs="TimesNewRomanPSMT"/>
          <w:bCs/>
        </w:rPr>
      </w:pPr>
      <w:r>
        <w:rPr>
          <w:rFonts w:ascii="TimesNewRomanPSMT" w:hAnsi="TimesNewRomanPSMT" w:cs="TimesNewRomanPSMT"/>
          <w:bCs/>
        </w:rPr>
        <w:t xml:space="preserve">                                                                       Članak 7.</w:t>
      </w:r>
    </w:p>
    <w:p w:rsidR="003051F3" w:rsidRDefault="003051F3" w:rsidP="003051F3">
      <w:pPr>
        <w:autoSpaceDE w:val="0"/>
        <w:autoSpaceDN w:val="0"/>
        <w:adjustRightInd w:val="0"/>
        <w:jc w:val="both"/>
        <w:rPr>
          <w:rFonts w:ascii="TimesNewRomanPSMT" w:hAnsi="TimesNewRomanPSMT" w:cs="TimesNewRomanPSMT"/>
          <w:b/>
          <w:sz w:val="26"/>
          <w:szCs w:val="26"/>
        </w:rPr>
      </w:pPr>
    </w:p>
    <w:p w:rsidR="003051F3" w:rsidRDefault="003051F3" w:rsidP="003051F3">
      <w:pPr>
        <w:tabs>
          <w:tab w:val="left" w:pos="709"/>
        </w:tabs>
        <w:jc w:val="both"/>
      </w:pPr>
      <w:r>
        <w:t>(1) U radu i poslovanju Dječji vrtić koristi:</w:t>
      </w:r>
    </w:p>
    <w:p w:rsidR="003051F3" w:rsidRDefault="003051F3" w:rsidP="003051F3">
      <w:pPr>
        <w:numPr>
          <w:ilvl w:val="0"/>
          <w:numId w:val="4"/>
        </w:numPr>
        <w:tabs>
          <w:tab w:val="left" w:pos="709"/>
        </w:tabs>
        <w:jc w:val="both"/>
      </w:pPr>
      <w:r>
        <w:t>Jedan pečat s  grbom Republike Hrvatske, okruglog  oblika, promjera 38 mm, na kojem je uz rub ispisan natpis: Republika Hrvatska, naziv i sjedište Dječjeg vrtića, a u sredini pečata nalazi se grb Republike Hrvatske.</w:t>
      </w:r>
    </w:p>
    <w:p w:rsidR="003051F3" w:rsidRDefault="003051F3" w:rsidP="003051F3">
      <w:pPr>
        <w:numPr>
          <w:ilvl w:val="0"/>
          <w:numId w:val="4"/>
        </w:numPr>
        <w:tabs>
          <w:tab w:val="left" w:pos="709"/>
        </w:tabs>
        <w:jc w:val="both"/>
      </w:pPr>
      <w:r>
        <w:t>Jedan štambilj okruglog oblika koji sadrži naziv i sjedište Dječjeg vrtića.</w:t>
      </w:r>
    </w:p>
    <w:p w:rsidR="003051F3" w:rsidRDefault="003051F3" w:rsidP="003051F3">
      <w:pPr>
        <w:tabs>
          <w:tab w:val="left" w:pos="709"/>
        </w:tabs>
        <w:jc w:val="both"/>
      </w:pPr>
      <w:r>
        <w:t>(2)Pečatom iz stavka 1. točka 1. ovog članka ovjeravaju se akti koje Dječji vrtić donosi u okviru javnih ovlasti ili kao tijelo javne vlasti.</w:t>
      </w:r>
    </w:p>
    <w:p w:rsidR="003051F3" w:rsidRDefault="003051F3" w:rsidP="003051F3">
      <w:pPr>
        <w:tabs>
          <w:tab w:val="left" w:pos="284"/>
          <w:tab w:val="left" w:pos="709"/>
        </w:tabs>
        <w:jc w:val="both"/>
      </w:pPr>
      <w:r>
        <w:t>(3)Štambilj iz stavka 1. točka 2.  ovog članka koristi se za redovito administrativno-financijsko poslovanje i ovjeravanje pismena koja nemaju obilježja akata iz st. 2. ovog članka.</w:t>
      </w:r>
    </w:p>
    <w:p w:rsidR="003051F3" w:rsidRDefault="003051F3" w:rsidP="003051F3">
      <w:pPr>
        <w:tabs>
          <w:tab w:val="left" w:pos="709"/>
        </w:tabs>
        <w:jc w:val="both"/>
      </w:pPr>
      <w:r>
        <w:t>(4)O naručivanju, broju, uporabi, zamjeni i čuvanju pečata i štambilja odlučuje ravnatelj.</w:t>
      </w:r>
    </w:p>
    <w:p w:rsidR="003051F3" w:rsidRDefault="003051F3" w:rsidP="003051F3">
      <w:pPr>
        <w:jc w:val="both"/>
      </w:pPr>
    </w:p>
    <w:p w:rsidR="003051F3" w:rsidRDefault="003051F3" w:rsidP="003051F3">
      <w:pPr>
        <w:jc w:val="both"/>
      </w:pPr>
    </w:p>
    <w:p w:rsidR="003051F3" w:rsidRDefault="003051F3" w:rsidP="003051F3">
      <w:pPr>
        <w:numPr>
          <w:ilvl w:val="0"/>
          <w:numId w:val="1"/>
        </w:numPr>
        <w:rPr>
          <w:bCs/>
        </w:rPr>
      </w:pPr>
      <w:r>
        <w:rPr>
          <w:bCs/>
        </w:rPr>
        <w:t>NAZIV I SJEDIŠTE</w:t>
      </w:r>
    </w:p>
    <w:p w:rsidR="003051F3" w:rsidRDefault="003051F3" w:rsidP="003051F3">
      <w:pPr>
        <w:ind w:left="360"/>
        <w:rPr>
          <w:b/>
        </w:rPr>
      </w:pPr>
    </w:p>
    <w:p w:rsidR="003051F3" w:rsidRDefault="003051F3" w:rsidP="003051F3">
      <w:pPr>
        <w:ind w:left="4253" w:hanging="4253"/>
        <w:jc w:val="center"/>
        <w:rPr>
          <w:bCs/>
        </w:rPr>
      </w:pPr>
      <w:r>
        <w:rPr>
          <w:bCs/>
        </w:rPr>
        <w:t>Članak 8.</w:t>
      </w:r>
    </w:p>
    <w:p w:rsidR="003051F3" w:rsidRDefault="003051F3" w:rsidP="003051F3">
      <w:pPr>
        <w:jc w:val="center"/>
        <w:rPr>
          <w:b/>
        </w:rPr>
      </w:pPr>
    </w:p>
    <w:p w:rsidR="003051F3" w:rsidRDefault="003051F3" w:rsidP="003051F3">
      <w:pPr>
        <w:jc w:val="both"/>
      </w:pPr>
      <w:r>
        <w:t xml:space="preserve">(1)Dječji vrtić obavlja svoju djelatnost, posluje i sudjeluje u pravnom prometu pod nazivom Dječji vrtić Ana. </w:t>
      </w:r>
    </w:p>
    <w:p w:rsidR="003051F3" w:rsidRDefault="003051F3" w:rsidP="003051F3">
      <w:pPr>
        <w:jc w:val="both"/>
      </w:pPr>
      <w:r>
        <w:t>(2)Sjedište Dječjeg vrtića je u Dicmu, Kraj 42A, 21232 Dicmo.</w:t>
      </w:r>
    </w:p>
    <w:p w:rsidR="003051F3" w:rsidRDefault="003051F3" w:rsidP="003051F3">
      <w:pPr>
        <w:jc w:val="both"/>
      </w:pPr>
      <w:r>
        <w:t>(3)Dječji vrtić je pravna osoba upisana u sudski registar ustanova.</w:t>
      </w:r>
    </w:p>
    <w:p w:rsidR="003051F3" w:rsidRDefault="003051F3" w:rsidP="003051F3">
      <w:pPr>
        <w:jc w:val="both"/>
      </w:pPr>
      <w:r>
        <w:t xml:space="preserve">(4)Dječji vrtić je upisan i u evidenciju ustanova koju vodi Ministarstvo znanosti i obrazovanja. </w:t>
      </w:r>
    </w:p>
    <w:p w:rsidR="003051F3" w:rsidRDefault="003051F3" w:rsidP="003051F3">
      <w:pPr>
        <w:jc w:val="both"/>
      </w:pPr>
      <w:r>
        <w:t xml:space="preserve">(5)Naziv Dječjeg vrtića mora biti istaknut na zgradi u kojoj je njegovo sjedište i na objektima u kojima obavlja djelatnost predškolskog obrazovanja. </w:t>
      </w:r>
    </w:p>
    <w:p w:rsidR="003051F3" w:rsidRDefault="003051F3" w:rsidP="003051F3">
      <w:pPr>
        <w:jc w:val="both"/>
      </w:pPr>
      <w:r>
        <w:t>(6)Natpisna ploča uz puni naziv Dječjeg vrtića obvezno sadrži i grb Republike Hrvatske i naziv: Republika Hrvatska</w:t>
      </w:r>
    </w:p>
    <w:p w:rsidR="003051F3" w:rsidRDefault="003051F3" w:rsidP="003051F3">
      <w:pPr>
        <w:jc w:val="both"/>
      </w:pPr>
      <w:r>
        <w:t>(7)Dječji vrtić može promijeniti naziv i sjedište odlukom Općinskog vijeća, na prijedlog Upravnog vijeća.</w:t>
      </w:r>
    </w:p>
    <w:p w:rsidR="003051F3" w:rsidRDefault="003051F3" w:rsidP="003051F3"/>
    <w:p w:rsidR="003051F3" w:rsidRDefault="003051F3" w:rsidP="003051F3"/>
    <w:p w:rsidR="003051F3" w:rsidRDefault="003051F3" w:rsidP="003051F3">
      <w:pPr>
        <w:numPr>
          <w:ilvl w:val="0"/>
          <w:numId w:val="1"/>
        </w:numPr>
        <w:rPr>
          <w:bCs/>
        </w:rPr>
      </w:pPr>
      <w:r>
        <w:rPr>
          <w:bCs/>
        </w:rPr>
        <w:t xml:space="preserve">ZASTUPANJE I PREDSTAVLJANJE </w:t>
      </w:r>
    </w:p>
    <w:p w:rsidR="003051F3" w:rsidRDefault="003051F3" w:rsidP="003051F3">
      <w:pPr>
        <w:ind w:left="360"/>
        <w:rPr>
          <w:b/>
        </w:rPr>
      </w:pPr>
    </w:p>
    <w:p w:rsidR="003051F3" w:rsidRDefault="003051F3" w:rsidP="003051F3">
      <w:pPr>
        <w:tabs>
          <w:tab w:val="left" w:pos="4253"/>
        </w:tabs>
        <w:jc w:val="center"/>
        <w:rPr>
          <w:bCs/>
        </w:rPr>
      </w:pPr>
      <w:r>
        <w:rPr>
          <w:bCs/>
        </w:rPr>
        <w:t>Članak 9.</w:t>
      </w:r>
    </w:p>
    <w:p w:rsidR="003051F3" w:rsidRDefault="003051F3" w:rsidP="003051F3">
      <w:pPr>
        <w:jc w:val="center"/>
        <w:rPr>
          <w:b/>
        </w:rPr>
      </w:pPr>
    </w:p>
    <w:p w:rsidR="003051F3" w:rsidRDefault="003051F3" w:rsidP="003051F3">
      <w:pPr>
        <w:jc w:val="both"/>
      </w:pPr>
      <w:r>
        <w:t>(1)Dječji vrtić predstavlja i zastupa ravnatelj ili osoba koju ravnatelj  pisano opunomoći.</w:t>
      </w:r>
    </w:p>
    <w:p w:rsidR="003051F3" w:rsidRDefault="003051F3" w:rsidP="003051F3">
      <w:pPr>
        <w:jc w:val="both"/>
      </w:pPr>
      <w:r>
        <w:t>(2)Ravnatelj može dati punomoć drugoj osobi da zastupa Dječji vrtić u pravnom prometu u granicama svojih ovlasti, sukladno zakonu kojim se uređuju obvezni odnosi.</w:t>
      </w:r>
    </w:p>
    <w:p w:rsidR="003051F3" w:rsidRDefault="003051F3" w:rsidP="003051F3">
      <w:pPr>
        <w:jc w:val="both"/>
      </w:pPr>
      <w:r>
        <w:t xml:space="preserve">(3)Ravnatelj organizira i vodi rad i poslovanje Dječjeg vrtića, predstavlja i zastupa Dječji vrtić, te poduzima sve pravne radnje u ime i za račun Dječjeg vrtića sukladno zakonu i ovom Statutu. </w:t>
      </w:r>
    </w:p>
    <w:p w:rsidR="003051F3" w:rsidRDefault="003051F3" w:rsidP="003051F3">
      <w:pPr>
        <w:jc w:val="both"/>
      </w:pPr>
      <w:r>
        <w:t xml:space="preserve">(4)Ravnatelj Dječjeg vrtića ima ovlasti u pravnom prometu, sklapanju ugovora o javnoj nabavi roba, radova ili usluga čija vrijednost ne premašuje 20.000,00 kn.  </w:t>
      </w:r>
    </w:p>
    <w:p w:rsidR="003051F3" w:rsidRDefault="003051F3" w:rsidP="003051F3">
      <w:pPr>
        <w:jc w:val="both"/>
      </w:pPr>
      <w:r>
        <w:t xml:space="preserve">(5)Iznose preko 20.000,00 kn do 70.000,00 kn odobrava Upravno vijeće. </w:t>
      </w:r>
    </w:p>
    <w:p w:rsidR="003051F3" w:rsidRDefault="003051F3" w:rsidP="003051F3">
      <w:pPr>
        <w:jc w:val="both"/>
      </w:pPr>
      <w:r>
        <w:t>(6)Iznose preko 70.000,00 kn odobrava Osnivač.</w:t>
      </w:r>
    </w:p>
    <w:p w:rsidR="003051F3" w:rsidRDefault="003051F3" w:rsidP="003051F3">
      <w:pPr>
        <w:jc w:val="both"/>
      </w:pPr>
    </w:p>
    <w:p w:rsidR="003051F3" w:rsidRDefault="003051F3" w:rsidP="003051F3">
      <w:pPr>
        <w:ind w:right="-288"/>
        <w:jc w:val="center"/>
        <w:rPr>
          <w:b/>
        </w:rPr>
      </w:pPr>
    </w:p>
    <w:p w:rsidR="003051F3" w:rsidRDefault="003051F3" w:rsidP="003051F3">
      <w:pPr>
        <w:numPr>
          <w:ilvl w:val="0"/>
          <w:numId w:val="1"/>
        </w:numPr>
        <w:rPr>
          <w:bCs/>
        </w:rPr>
      </w:pPr>
      <w:r>
        <w:rPr>
          <w:bCs/>
        </w:rPr>
        <w:t>IMOVINA DJEČJEG VRTIĆA, ODGOVORNOST ZA IMOVINU I DJELATNOST  DJEČJEG VRTIĆA</w:t>
      </w:r>
    </w:p>
    <w:p w:rsidR="003051F3" w:rsidRDefault="003051F3" w:rsidP="003051F3"/>
    <w:p w:rsidR="003051F3" w:rsidRDefault="003051F3" w:rsidP="003051F3">
      <w:pPr>
        <w:rPr>
          <w:bCs/>
          <w:i/>
        </w:rPr>
      </w:pPr>
      <w:r>
        <w:rPr>
          <w:bCs/>
          <w:i/>
        </w:rPr>
        <w:t xml:space="preserve">1. Imovina </w:t>
      </w:r>
    </w:p>
    <w:p w:rsidR="003051F3" w:rsidRDefault="003051F3" w:rsidP="003051F3"/>
    <w:p w:rsidR="003051F3" w:rsidRDefault="003051F3" w:rsidP="003051F3">
      <w:pPr>
        <w:tabs>
          <w:tab w:val="left" w:pos="4253"/>
        </w:tabs>
        <w:jc w:val="center"/>
        <w:rPr>
          <w:bCs/>
        </w:rPr>
      </w:pPr>
      <w:r>
        <w:rPr>
          <w:bCs/>
        </w:rPr>
        <w:t>Članak 10.</w:t>
      </w:r>
    </w:p>
    <w:p w:rsidR="003051F3" w:rsidRDefault="003051F3" w:rsidP="003051F3">
      <w:pPr>
        <w:jc w:val="center"/>
        <w:rPr>
          <w:b/>
        </w:rPr>
      </w:pPr>
    </w:p>
    <w:p w:rsidR="003051F3" w:rsidRDefault="003051F3" w:rsidP="003051F3">
      <w:pPr>
        <w:jc w:val="both"/>
      </w:pPr>
      <w:r>
        <w:t xml:space="preserve">(1)Imovinu Dječjeg vrtića čine stvari, prava i novčana sredstva. </w:t>
      </w:r>
    </w:p>
    <w:p w:rsidR="003051F3" w:rsidRDefault="003051F3" w:rsidP="003051F3">
      <w:pPr>
        <w:tabs>
          <w:tab w:val="left" w:pos="284"/>
        </w:tabs>
        <w:jc w:val="both"/>
      </w:pPr>
      <w:r>
        <w:t xml:space="preserve">(2)Imovinom raspolaže Dječji vrtić pod uvjetima i na način propisan zakonom, drugim propisima na temelju zakona i ovim Statutom. </w:t>
      </w:r>
    </w:p>
    <w:p w:rsidR="003051F3" w:rsidRDefault="003051F3" w:rsidP="003051F3">
      <w:pPr>
        <w:jc w:val="both"/>
      </w:pPr>
      <w:r>
        <w:t>(3)Radnici Dječjeg vrtića dužni su se skrbiti o imovini Dječjeg vrtića.</w:t>
      </w:r>
    </w:p>
    <w:p w:rsidR="003051F3" w:rsidRDefault="003051F3" w:rsidP="003051F3">
      <w:pPr>
        <w:pStyle w:val="BodyTextIndent"/>
        <w:ind w:firstLine="0"/>
      </w:pPr>
    </w:p>
    <w:p w:rsidR="003051F3" w:rsidRDefault="003051F3" w:rsidP="003051F3">
      <w:pPr>
        <w:pStyle w:val="BodyTextIndent"/>
        <w:tabs>
          <w:tab w:val="left" w:pos="4253"/>
        </w:tabs>
        <w:ind w:firstLine="0"/>
        <w:jc w:val="center"/>
        <w:rPr>
          <w:bCs/>
        </w:rPr>
      </w:pPr>
      <w:r>
        <w:rPr>
          <w:bCs/>
        </w:rPr>
        <w:t xml:space="preserve"> Članak 11.</w:t>
      </w:r>
    </w:p>
    <w:p w:rsidR="003051F3" w:rsidRDefault="003051F3" w:rsidP="003051F3">
      <w:pPr>
        <w:pStyle w:val="BodyTextIndent"/>
        <w:ind w:firstLine="0"/>
        <w:jc w:val="center"/>
        <w:rPr>
          <w:b/>
        </w:rPr>
      </w:pPr>
    </w:p>
    <w:p w:rsidR="003051F3" w:rsidRDefault="003051F3" w:rsidP="003051F3">
      <w:pPr>
        <w:pStyle w:val="BodyText"/>
        <w:numPr>
          <w:ilvl w:val="0"/>
          <w:numId w:val="5"/>
        </w:numPr>
        <w:tabs>
          <w:tab w:val="left" w:pos="142"/>
          <w:tab w:val="left" w:pos="284"/>
        </w:tabs>
        <w:ind w:left="0" w:firstLine="0"/>
        <w:jc w:val="both"/>
      </w:pPr>
      <w:r>
        <w:t>Za obavljanje djelatnosti Dječji vrtić osigurava sredstva od Osnivača, od roditelja, od prodaje roba i usluga te od donacija.</w:t>
      </w:r>
    </w:p>
    <w:p w:rsidR="003051F3" w:rsidRDefault="003051F3" w:rsidP="003051F3">
      <w:pPr>
        <w:pStyle w:val="BodyText"/>
        <w:numPr>
          <w:ilvl w:val="0"/>
          <w:numId w:val="5"/>
        </w:numPr>
        <w:tabs>
          <w:tab w:val="left" w:pos="142"/>
          <w:tab w:val="left" w:pos="284"/>
        </w:tabs>
        <w:ind w:left="0" w:firstLine="0"/>
        <w:jc w:val="both"/>
      </w:pPr>
      <w:r>
        <w:t xml:space="preserve">Sredstva za obavljanje djelatnosti raspoređuju se financijskim planom. </w:t>
      </w:r>
    </w:p>
    <w:p w:rsidR="003051F3" w:rsidRDefault="003051F3" w:rsidP="003051F3">
      <w:pPr>
        <w:pStyle w:val="BodyTextIndent"/>
        <w:numPr>
          <w:ilvl w:val="0"/>
          <w:numId w:val="5"/>
        </w:numPr>
        <w:tabs>
          <w:tab w:val="left" w:pos="284"/>
        </w:tabs>
        <w:ind w:left="0" w:firstLine="0"/>
      </w:pPr>
      <w:r>
        <w:t>U svezi s financijskim poslovanjem Dječjeg vrtića ravnatelj je ovlašten i odgovoran:</w:t>
      </w:r>
    </w:p>
    <w:p w:rsidR="003051F3" w:rsidRDefault="003051F3" w:rsidP="003051F3">
      <w:pPr>
        <w:pStyle w:val="BodyTextIndent"/>
        <w:numPr>
          <w:ilvl w:val="0"/>
          <w:numId w:val="6"/>
        </w:numPr>
        <w:jc w:val="left"/>
      </w:pPr>
      <w:r>
        <w:t>za zakonitost, učinkovitost, svrhovitost i za ekonomično raspolaganje proračunskim sredstvima,</w:t>
      </w:r>
    </w:p>
    <w:p w:rsidR="003051F3" w:rsidRDefault="003051F3" w:rsidP="003051F3">
      <w:pPr>
        <w:pStyle w:val="BodyTextIndent"/>
        <w:numPr>
          <w:ilvl w:val="0"/>
          <w:numId w:val="6"/>
        </w:numPr>
      </w:pPr>
      <w:r>
        <w:t>za planiranje i izvršavanje proračuna,</w:t>
      </w:r>
    </w:p>
    <w:p w:rsidR="003051F3" w:rsidRDefault="003051F3" w:rsidP="003051F3">
      <w:pPr>
        <w:pStyle w:val="BodyTextIndent"/>
        <w:numPr>
          <w:ilvl w:val="0"/>
          <w:numId w:val="6"/>
        </w:numPr>
      </w:pPr>
      <w:r>
        <w:t>za ustroj te zakonito i pravilno vođenje proračunskog računovodstva.</w:t>
      </w:r>
    </w:p>
    <w:p w:rsidR="003051F3" w:rsidRDefault="003051F3" w:rsidP="003051F3">
      <w:pPr>
        <w:pStyle w:val="BodyTextIndent"/>
        <w:tabs>
          <w:tab w:val="left" w:pos="5340"/>
        </w:tabs>
        <w:ind w:left="993" w:hanging="284"/>
      </w:pPr>
    </w:p>
    <w:p w:rsidR="003051F3" w:rsidRDefault="003051F3" w:rsidP="003051F3">
      <w:pPr>
        <w:pStyle w:val="BodyTextIndent"/>
        <w:tabs>
          <w:tab w:val="left" w:pos="4253"/>
        </w:tabs>
        <w:ind w:firstLine="0"/>
        <w:jc w:val="center"/>
        <w:rPr>
          <w:bCs/>
        </w:rPr>
      </w:pPr>
      <w:r>
        <w:rPr>
          <w:bCs/>
        </w:rPr>
        <w:t xml:space="preserve"> Članak 12.</w:t>
      </w:r>
    </w:p>
    <w:p w:rsidR="003051F3" w:rsidRDefault="003051F3" w:rsidP="003051F3">
      <w:pPr>
        <w:pStyle w:val="BodyTextIndent"/>
        <w:ind w:firstLine="0"/>
        <w:jc w:val="center"/>
        <w:rPr>
          <w:b/>
        </w:rPr>
      </w:pPr>
    </w:p>
    <w:p w:rsidR="003051F3" w:rsidRDefault="003051F3" w:rsidP="003051F3">
      <w:pPr>
        <w:pStyle w:val="BodyText"/>
        <w:spacing w:after="0"/>
        <w:jc w:val="both"/>
      </w:pPr>
      <w:r>
        <w:t>(1)Godišnji obračun financijskog plana za proteklu godinu donosi Upravno vijeće.</w:t>
      </w:r>
    </w:p>
    <w:p w:rsidR="003051F3" w:rsidRDefault="003051F3" w:rsidP="003051F3">
      <w:pPr>
        <w:pStyle w:val="BodyTextIndent"/>
        <w:ind w:firstLine="0"/>
      </w:pPr>
      <w:r>
        <w:t>(2)Godišnji obračun iz stavka 1. ovoga članka te ostala financijska izvješća ravnatelj je dužan pravodobno dostaviti Osnivaču.</w:t>
      </w:r>
    </w:p>
    <w:p w:rsidR="003051F3" w:rsidRDefault="003051F3" w:rsidP="003051F3">
      <w:pPr>
        <w:pStyle w:val="BodyTextIndent"/>
        <w:tabs>
          <w:tab w:val="left" w:pos="4253"/>
        </w:tabs>
        <w:ind w:firstLine="0"/>
        <w:jc w:val="center"/>
        <w:rPr>
          <w:b/>
        </w:rPr>
      </w:pPr>
    </w:p>
    <w:p w:rsidR="003051F3" w:rsidRDefault="003051F3" w:rsidP="003051F3">
      <w:pPr>
        <w:pStyle w:val="BodyTextIndent"/>
        <w:tabs>
          <w:tab w:val="left" w:pos="4253"/>
        </w:tabs>
        <w:ind w:firstLine="0"/>
        <w:jc w:val="center"/>
        <w:rPr>
          <w:bCs/>
        </w:rPr>
      </w:pPr>
      <w:r>
        <w:rPr>
          <w:bCs/>
        </w:rPr>
        <w:t>Članak 13.</w:t>
      </w:r>
    </w:p>
    <w:p w:rsidR="003051F3" w:rsidRDefault="003051F3" w:rsidP="003051F3">
      <w:pPr>
        <w:pStyle w:val="BodyTextIndent"/>
        <w:ind w:firstLine="0"/>
        <w:jc w:val="center"/>
        <w:rPr>
          <w:b/>
        </w:rPr>
      </w:pPr>
    </w:p>
    <w:p w:rsidR="003051F3" w:rsidRDefault="003051F3" w:rsidP="003051F3">
      <w:pPr>
        <w:pStyle w:val="BodyTextIndent"/>
        <w:ind w:firstLine="0"/>
      </w:pPr>
      <w:r>
        <w:t>(1)Ako Dječji vrtić u obavljanju svoje djelatnosti ostvari dobit, dužan je upotrijebiti tu dobit za obavljanje i razvoj svoje djelatnosti, sukladno zakonu i propisima donesenim na temelju zakona i općih akata Općine.</w:t>
      </w:r>
    </w:p>
    <w:p w:rsidR="003051F3" w:rsidRDefault="003051F3" w:rsidP="003051F3">
      <w:pPr>
        <w:pStyle w:val="BodyTextIndent"/>
        <w:ind w:firstLine="0"/>
      </w:pPr>
    </w:p>
    <w:p w:rsidR="003051F3" w:rsidRDefault="003051F3" w:rsidP="003051F3">
      <w:pPr>
        <w:rPr>
          <w:bCs/>
          <w:i/>
        </w:rPr>
      </w:pPr>
      <w:r>
        <w:rPr>
          <w:bCs/>
          <w:i/>
        </w:rPr>
        <w:t xml:space="preserve">2. Odgovornost </w:t>
      </w:r>
    </w:p>
    <w:p w:rsidR="003051F3" w:rsidRDefault="003051F3" w:rsidP="003051F3">
      <w:pPr>
        <w:pStyle w:val="BodyTextIndent"/>
        <w:ind w:firstLine="0"/>
      </w:pPr>
    </w:p>
    <w:p w:rsidR="003051F3" w:rsidRDefault="003051F3" w:rsidP="003051F3">
      <w:pPr>
        <w:pStyle w:val="BodyTextIndent"/>
        <w:ind w:firstLine="0"/>
        <w:jc w:val="center"/>
        <w:rPr>
          <w:bCs/>
        </w:rPr>
      </w:pPr>
      <w:r>
        <w:rPr>
          <w:bCs/>
        </w:rPr>
        <w:t>Članak 14.</w:t>
      </w:r>
    </w:p>
    <w:p w:rsidR="003051F3" w:rsidRDefault="003051F3" w:rsidP="003051F3">
      <w:pPr>
        <w:pStyle w:val="BodyTextIndent"/>
        <w:ind w:firstLine="0"/>
        <w:jc w:val="center"/>
        <w:rPr>
          <w:b/>
        </w:rPr>
      </w:pPr>
    </w:p>
    <w:p w:rsidR="003051F3" w:rsidRDefault="003051F3" w:rsidP="003051F3">
      <w:pPr>
        <w:jc w:val="both"/>
      </w:pPr>
      <w:r>
        <w:t xml:space="preserve">(1)Za obveze u pravnom prometu Dječji vrtić odgovara cjelokupnom svojom imovinom. </w:t>
      </w:r>
    </w:p>
    <w:p w:rsidR="003051F3" w:rsidRDefault="003051F3" w:rsidP="003051F3">
      <w:pPr>
        <w:jc w:val="both"/>
      </w:pPr>
      <w:r>
        <w:t xml:space="preserve">(2)Osnivač solidarno i neograničeno odgovara za obveze Dječjeg vrtića. </w:t>
      </w:r>
    </w:p>
    <w:p w:rsidR="003051F3" w:rsidRDefault="003051F3" w:rsidP="003051F3">
      <w:pPr>
        <w:pStyle w:val="BodyTextIndent"/>
        <w:ind w:firstLine="0"/>
        <w:jc w:val="center"/>
        <w:rPr>
          <w:b/>
        </w:rPr>
      </w:pPr>
    </w:p>
    <w:p w:rsidR="003051F3" w:rsidRDefault="003051F3" w:rsidP="003051F3">
      <w:pPr>
        <w:pStyle w:val="BodyTextIndent"/>
        <w:ind w:firstLine="0"/>
        <w:jc w:val="center"/>
        <w:rPr>
          <w:bCs/>
        </w:rPr>
      </w:pPr>
      <w:r>
        <w:rPr>
          <w:bCs/>
        </w:rPr>
        <w:t>Članak 15.</w:t>
      </w:r>
    </w:p>
    <w:p w:rsidR="003051F3" w:rsidRDefault="003051F3" w:rsidP="003051F3">
      <w:pPr>
        <w:pStyle w:val="BodyTextIndent"/>
        <w:ind w:firstLine="0"/>
        <w:jc w:val="center"/>
        <w:rPr>
          <w:b/>
        </w:rPr>
      </w:pPr>
    </w:p>
    <w:p w:rsidR="003051F3" w:rsidRDefault="003051F3" w:rsidP="003051F3">
      <w:pPr>
        <w:pStyle w:val="BodyTextIndent"/>
        <w:ind w:firstLine="0"/>
      </w:pPr>
      <w:r>
        <w:t>(1)Dječji vrtić ne mogu bez suglasnosti Općinskog vijeća:</w:t>
      </w:r>
    </w:p>
    <w:p w:rsidR="003051F3" w:rsidRDefault="003051F3" w:rsidP="003051F3">
      <w:pPr>
        <w:pStyle w:val="BodyTextIndent"/>
        <w:numPr>
          <w:ilvl w:val="0"/>
          <w:numId w:val="7"/>
        </w:numPr>
        <w:tabs>
          <w:tab w:val="clear" w:pos="720"/>
          <w:tab w:val="num" w:pos="1428"/>
        </w:tabs>
        <w:ind w:left="1428" w:firstLine="0"/>
      </w:pPr>
      <w:r>
        <w:t>utvrditi programe koje će ostvarivati,</w:t>
      </w:r>
    </w:p>
    <w:p w:rsidR="003051F3" w:rsidRDefault="003051F3" w:rsidP="003051F3">
      <w:pPr>
        <w:pStyle w:val="BodyTextIndent"/>
        <w:numPr>
          <w:ilvl w:val="0"/>
          <w:numId w:val="7"/>
        </w:numPr>
        <w:tabs>
          <w:tab w:val="clear" w:pos="720"/>
          <w:tab w:val="num" w:pos="1428"/>
        </w:tabs>
        <w:ind w:left="1428" w:firstLine="0"/>
      </w:pPr>
      <w:r>
        <w:t>promijeniti djelatnost,</w:t>
      </w:r>
    </w:p>
    <w:p w:rsidR="003051F3" w:rsidRDefault="003051F3" w:rsidP="003051F3">
      <w:pPr>
        <w:pStyle w:val="BodyTextIndent"/>
        <w:numPr>
          <w:ilvl w:val="0"/>
          <w:numId w:val="7"/>
        </w:numPr>
        <w:tabs>
          <w:tab w:val="clear" w:pos="720"/>
          <w:tab w:val="num" w:pos="1428"/>
        </w:tabs>
        <w:ind w:left="1428" w:firstLine="0"/>
      </w:pPr>
      <w:r>
        <w:t>donijeti ili promijeniti Statut,</w:t>
      </w:r>
    </w:p>
    <w:p w:rsidR="003051F3" w:rsidRDefault="003051F3" w:rsidP="003051F3">
      <w:pPr>
        <w:pStyle w:val="BodyTextIndent"/>
        <w:numPr>
          <w:ilvl w:val="0"/>
          <w:numId w:val="7"/>
        </w:numPr>
        <w:tabs>
          <w:tab w:val="clear" w:pos="720"/>
          <w:tab w:val="num" w:pos="1428"/>
        </w:tabs>
        <w:ind w:left="1428" w:firstLine="0"/>
      </w:pPr>
      <w:r>
        <w:t xml:space="preserve">steći, otuđiti ili opteretiti nekretninu ili drugu imovinu u iznosu većem </w:t>
      </w:r>
      <w:r w:rsidR="00A83DDD">
        <w:t xml:space="preserve">               </w:t>
      </w:r>
      <w:r>
        <w:t>od   70.000,00 kuna,</w:t>
      </w:r>
    </w:p>
    <w:p w:rsidR="003051F3" w:rsidRDefault="003051F3" w:rsidP="003051F3">
      <w:pPr>
        <w:pStyle w:val="BodyTextIndent"/>
        <w:numPr>
          <w:ilvl w:val="0"/>
          <w:numId w:val="7"/>
        </w:numPr>
        <w:tabs>
          <w:tab w:val="clear" w:pos="720"/>
          <w:tab w:val="num" w:pos="1428"/>
        </w:tabs>
        <w:ind w:left="1428" w:firstLine="0"/>
      </w:pPr>
      <w:r>
        <w:t>mijenjati namjenu objekta,</w:t>
      </w:r>
    </w:p>
    <w:p w:rsidR="003051F3" w:rsidRDefault="003051F3" w:rsidP="003051F3">
      <w:pPr>
        <w:pStyle w:val="BodyTextIndent"/>
        <w:numPr>
          <w:ilvl w:val="0"/>
          <w:numId w:val="7"/>
        </w:numPr>
        <w:tabs>
          <w:tab w:val="clear" w:pos="720"/>
          <w:tab w:val="num" w:pos="1428"/>
        </w:tabs>
        <w:ind w:left="1428" w:firstLine="0"/>
      </w:pPr>
      <w:r>
        <w:t>osnovati drugu pravnu osobu.</w:t>
      </w:r>
    </w:p>
    <w:p w:rsidR="003051F3" w:rsidRDefault="003051F3" w:rsidP="003051F3">
      <w:pPr>
        <w:jc w:val="both"/>
      </w:pPr>
      <w:r>
        <w:t>(2)Dječji vrtić ne može bez suglasnosti Općinskog vijeća otuđiti nekretninu bez obzira na njezinu vrijednost.</w:t>
      </w:r>
    </w:p>
    <w:p w:rsidR="003051F3" w:rsidRDefault="003051F3" w:rsidP="003051F3">
      <w:pPr>
        <w:jc w:val="both"/>
      </w:pPr>
      <w:r>
        <w:t>(3)Dječji vrtić ne može dati u zakup objekte i prostore Dječjeg vrtića ili mijenjati namjenu objekata bez suglasnosti Općinskog vijeća.</w:t>
      </w:r>
    </w:p>
    <w:p w:rsidR="003051F3" w:rsidRDefault="003051F3" w:rsidP="003051F3">
      <w:pPr>
        <w:tabs>
          <w:tab w:val="left" w:pos="4253"/>
        </w:tabs>
        <w:jc w:val="both"/>
      </w:pPr>
    </w:p>
    <w:p w:rsidR="003051F3" w:rsidRDefault="003051F3" w:rsidP="003051F3">
      <w:pPr>
        <w:rPr>
          <w:bCs/>
          <w:i/>
        </w:rPr>
      </w:pPr>
      <w:r>
        <w:rPr>
          <w:bCs/>
          <w:i/>
        </w:rPr>
        <w:t xml:space="preserve">3. Djelatnost </w:t>
      </w:r>
    </w:p>
    <w:p w:rsidR="003051F3" w:rsidRDefault="003051F3" w:rsidP="003051F3"/>
    <w:p w:rsidR="003051F3" w:rsidRDefault="003051F3" w:rsidP="003051F3">
      <w:pPr>
        <w:jc w:val="center"/>
        <w:rPr>
          <w:bCs/>
        </w:rPr>
      </w:pPr>
      <w:r>
        <w:rPr>
          <w:bCs/>
        </w:rPr>
        <w:t>Članak 16.</w:t>
      </w:r>
    </w:p>
    <w:p w:rsidR="003051F3" w:rsidRDefault="003051F3" w:rsidP="003051F3">
      <w:pPr>
        <w:jc w:val="center"/>
        <w:rPr>
          <w:b/>
        </w:rPr>
      </w:pPr>
    </w:p>
    <w:p w:rsidR="003051F3" w:rsidRDefault="003051F3" w:rsidP="003051F3">
      <w:pPr>
        <w:pStyle w:val="BodyTextIndent"/>
        <w:ind w:firstLine="0"/>
      </w:pPr>
      <w:r>
        <w:t xml:space="preserve">(1)Djelatnost Vrtića je predškolsko obrazovanje djece od navršenih godine dana života do upisa u osnovnu školu.  </w:t>
      </w:r>
    </w:p>
    <w:p w:rsidR="003051F3" w:rsidRDefault="003051F3" w:rsidP="003051F3">
      <w:pPr>
        <w:pStyle w:val="BodyTextIndent"/>
        <w:tabs>
          <w:tab w:val="left" w:pos="4253"/>
        </w:tabs>
        <w:ind w:firstLine="0"/>
      </w:pPr>
      <w:r>
        <w:t>(2)U okviru djelatnosti iz stavka 1. ovog članka Dječji vrtić ostvaruje:</w:t>
      </w:r>
    </w:p>
    <w:p w:rsidR="003051F3" w:rsidRDefault="003051F3" w:rsidP="003051F3">
      <w:pPr>
        <w:pStyle w:val="BodyTextIndent"/>
        <w:numPr>
          <w:ilvl w:val="0"/>
          <w:numId w:val="8"/>
        </w:numPr>
        <w:tabs>
          <w:tab w:val="left" w:pos="567"/>
        </w:tabs>
        <w:ind w:left="567" w:hanging="207"/>
      </w:pPr>
      <w:r>
        <w:t>Redoviti programi njege, odgoja, obrazovanja, zdravstvene zaštite i unaprjeđenja zdravlja djece i socijalne skrbi djece rane i predškolske dobi koji su prilagođeni razvojnim potrebama djece te njihovim mogućnostima i sposobnostima,</w:t>
      </w:r>
    </w:p>
    <w:p w:rsidR="003051F3" w:rsidRDefault="003051F3" w:rsidP="003051F3">
      <w:pPr>
        <w:pStyle w:val="BodyTextIndent"/>
        <w:numPr>
          <w:ilvl w:val="0"/>
          <w:numId w:val="8"/>
        </w:numPr>
        <w:tabs>
          <w:tab w:val="left" w:pos="567"/>
          <w:tab w:val="left" w:pos="4253"/>
        </w:tabs>
        <w:ind w:left="567" w:hanging="207"/>
      </w:pPr>
      <w:r>
        <w:t>Programi za djecu rane i predškolske dobi s teškoćama u razvoju,</w:t>
      </w:r>
    </w:p>
    <w:p w:rsidR="003051F3" w:rsidRDefault="003051F3" w:rsidP="003051F3">
      <w:pPr>
        <w:pStyle w:val="BodyTextIndent"/>
        <w:numPr>
          <w:ilvl w:val="0"/>
          <w:numId w:val="8"/>
        </w:numPr>
        <w:tabs>
          <w:tab w:val="left" w:pos="567"/>
          <w:tab w:val="left" w:pos="4253"/>
        </w:tabs>
        <w:ind w:left="567" w:hanging="207"/>
      </w:pPr>
      <w:r>
        <w:t>Programi za darovitu djecu rane i predškolske dobi,</w:t>
      </w:r>
    </w:p>
    <w:p w:rsidR="003051F3" w:rsidRDefault="003051F3" w:rsidP="003051F3">
      <w:pPr>
        <w:pStyle w:val="BodyTextIndent"/>
        <w:numPr>
          <w:ilvl w:val="0"/>
          <w:numId w:val="8"/>
        </w:numPr>
        <w:tabs>
          <w:tab w:val="left" w:pos="567"/>
          <w:tab w:val="left" w:pos="4253"/>
        </w:tabs>
        <w:ind w:left="567" w:hanging="207"/>
      </w:pPr>
      <w:r>
        <w:t>Programi na jeziku i pismu nacionalnih manjina,</w:t>
      </w:r>
    </w:p>
    <w:p w:rsidR="003051F3" w:rsidRDefault="003051F3" w:rsidP="003051F3">
      <w:pPr>
        <w:pStyle w:val="BodyTextIndent"/>
        <w:numPr>
          <w:ilvl w:val="0"/>
          <w:numId w:val="8"/>
        </w:numPr>
        <w:tabs>
          <w:tab w:val="left" w:pos="567"/>
          <w:tab w:val="left" w:pos="4253"/>
        </w:tabs>
        <w:ind w:left="567" w:hanging="207"/>
      </w:pPr>
      <w:r>
        <w:t>Programi predškole,</w:t>
      </w:r>
    </w:p>
    <w:p w:rsidR="003051F3" w:rsidRDefault="003051F3" w:rsidP="003051F3">
      <w:pPr>
        <w:pStyle w:val="BodyTextIndent"/>
        <w:numPr>
          <w:ilvl w:val="0"/>
          <w:numId w:val="8"/>
        </w:numPr>
        <w:tabs>
          <w:tab w:val="left" w:pos="567"/>
          <w:tab w:val="left" w:pos="4253"/>
        </w:tabs>
        <w:ind w:left="567" w:hanging="207"/>
      </w:pPr>
      <w:r>
        <w:t>Druge odgojno-obrazovne programe u skladu s potrebama djece i zahtjevima roditelja.</w:t>
      </w:r>
    </w:p>
    <w:p w:rsidR="003051F3" w:rsidRDefault="003051F3" w:rsidP="003051F3">
      <w:pPr>
        <w:pStyle w:val="BodyTextIndent"/>
        <w:tabs>
          <w:tab w:val="left" w:pos="4253"/>
        </w:tabs>
        <w:ind w:firstLine="0"/>
      </w:pPr>
    </w:p>
    <w:p w:rsidR="003051F3" w:rsidRDefault="003051F3" w:rsidP="003051F3">
      <w:pPr>
        <w:pStyle w:val="BodyTextIndent"/>
        <w:tabs>
          <w:tab w:val="left" w:pos="4253"/>
        </w:tabs>
        <w:ind w:firstLine="0"/>
      </w:pPr>
      <w:r>
        <w:t>(3)Programe iz stavka 2. ovog članka Dječji vrtić provodi uz prethodnu suglasnost Ministarstva nadležnog za obrazovanje.</w:t>
      </w:r>
    </w:p>
    <w:p w:rsidR="003051F3" w:rsidRDefault="003051F3" w:rsidP="003051F3">
      <w:pPr>
        <w:pStyle w:val="BodyTextIndent"/>
        <w:ind w:firstLine="0"/>
      </w:pPr>
    </w:p>
    <w:p w:rsidR="003051F3" w:rsidRDefault="003051F3" w:rsidP="003051F3">
      <w:pPr>
        <w:pStyle w:val="BodyTextIndent"/>
        <w:jc w:val="center"/>
        <w:rPr>
          <w:bCs/>
        </w:rPr>
      </w:pPr>
      <w:r>
        <w:rPr>
          <w:bCs/>
        </w:rPr>
        <w:t>Članak 17.</w:t>
      </w:r>
    </w:p>
    <w:p w:rsidR="003051F3" w:rsidRDefault="003051F3" w:rsidP="003051F3">
      <w:pPr>
        <w:pStyle w:val="BodyTextIndent"/>
        <w:jc w:val="center"/>
      </w:pPr>
    </w:p>
    <w:p w:rsidR="003051F3" w:rsidRDefault="003051F3" w:rsidP="003051F3">
      <w:pPr>
        <w:pStyle w:val="BodyTextIndent"/>
        <w:ind w:firstLine="0"/>
      </w:pPr>
      <w:r>
        <w:t>(1)Programi odgoja i obrazovanja iz članka 16. ovog Statuta provode se kao višednevni, cjelodnevni, poludnevni ili programi kraćeg dnevnog boravka, osim ako drugačije nije određeno zakonom i Državnim pedagoškim standardom predškolskog odgoja i obrazovanja.</w:t>
      </w:r>
    </w:p>
    <w:p w:rsidR="003051F3" w:rsidRDefault="003051F3" w:rsidP="003051F3">
      <w:pPr>
        <w:pStyle w:val="BodyTextIndent"/>
        <w:ind w:firstLine="0"/>
      </w:pPr>
    </w:p>
    <w:p w:rsidR="003051F3" w:rsidRDefault="003051F3" w:rsidP="003051F3">
      <w:pPr>
        <w:pStyle w:val="BodyTextIndent"/>
        <w:jc w:val="center"/>
        <w:rPr>
          <w:bCs/>
        </w:rPr>
      </w:pPr>
      <w:r>
        <w:rPr>
          <w:bCs/>
        </w:rPr>
        <w:t>Članak 18.</w:t>
      </w:r>
    </w:p>
    <w:p w:rsidR="003051F3" w:rsidRDefault="003051F3" w:rsidP="003051F3">
      <w:pPr>
        <w:pStyle w:val="BodyTextIndent"/>
      </w:pPr>
    </w:p>
    <w:p w:rsidR="003051F3" w:rsidRDefault="003051F3" w:rsidP="003051F3">
      <w:pPr>
        <w:pStyle w:val="BodyTextIndent"/>
        <w:ind w:firstLine="0"/>
      </w:pPr>
      <w:r>
        <w:t>(1)Program predškole obvezan je za svu djecu u godini prije polaska u osnovnu školu.</w:t>
      </w:r>
    </w:p>
    <w:p w:rsidR="003051F3" w:rsidRDefault="003051F3" w:rsidP="003051F3">
      <w:pPr>
        <w:pStyle w:val="BodyTextIndent"/>
        <w:ind w:firstLine="0"/>
      </w:pPr>
      <w:r>
        <w:t>(2)Program predškole za djecu koja pohađaju Dječji vrtić integriran je u redoviti program predškolskog odgoja Dječjeg vrtića.</w:t>
      </w:r>
    </w:p>
    <w:p w:rsidR="003051F3" w:rsidRDefault="003051F3" w:rsidP="003051F3">
      <w:pPr>
        <w:pStyle w:val="BodyTextIndent"/>
        <w:ind w:firstLine="0"/>
      </w:pPr>
    </w:p>
    <w:p w:rsidR="003051F3" w:rsidRDefault="003051F3" w:rsidP="003051F3">
      <w:pPr>
        <w:tabs>
          <w:tab w:val="left" w:pos="4253"/>
        </w:tabs>
        <w:jc w:val="center"/>
        <w:rPr>
          <w:bCs/>
        </w:rPr>
      </w:pPr>
      <w:r>
        <w:rPr>
          <w:bCs/>
        </w:rPr>
        <w:t xml:space="preserve"> Članak 19.</w:t>
      </w:r>
    </w:p>
    <w:p w:rsidR="003051F3" w:rsidRDefault="003051F3" w:rsidP="003051F3">
      <w:pPr>
        <w:jc w:val="center"/>
        <w:rPr>
          <w:b/>
        </w:rPr>
      </w:pPr>
    </w:p>
    <w:p w:rsidR="003051F3" w:rsidRDefault="003051F3" w:rsidP="003051F3">
      <w:pPr>
        <w:jc w:val="both"/>
      </w:pPr>
      <w:r>
        <w:t xml:space="preserve">(1)Dječji vrtić obavlja djelatnost na temelju  nacionalnog kurikuluma, kurikuluma Dječjeg vrtića, godišnjeg plana i programa rada. </w:t>
      </w:r>
    </w:p>
    <w:p w:rsidR="003051F3" w:rsidRDefault="003051F3" w:rsidP="003051F3">
      <w:pPr>
        <w:jc w:val="both"/>
      </w:pPr>
      <w:r>
        <w:t>(2)Kurikulum Dječjeg vrtića donosi se na rok od pet godina.</w:t>
      </w:r>
    </w:p>
    <w:p w:rsidR="003051F3" w:rsidRDefault="003051F3" w:rsidP="003051F3">
      <w:pPr>
        <w:jc w:val="both"/>
      </w:pPr>
      <w:r>
        <w:t xml:space="preserve">(3)Godišnji plan i program rada se donosi za pedagošku godinu koja traje od l. rujna tekuće godine do 31. kolovoza slijedeće godine. </w:t>
      </w:r>
    </w:p>
    <w:p w:rsidR="003051F3" w:rsidRDefault="003051F3" w:rsidP="003051F3">
      <w:pPr>
        <w:jc w:val="both"/>
      </w:pPr>
      <w:r>
        <w:t xml:space="preserve">(4)Godišnji plan i program rada donosi Upravno vijeće Dječjeg vrtića, na prijedlog ravnatelja, najkasnije do 30. rujna tekuće godine. </w:t>
      </w:r>
    </w:p>
    <w:p w:rsidR="003051F3" w:rsidRDefault="003051F3" w:rsidP="003051F3">
      <w:pPr>
        <w:ind w:firstLine="708"/>
        <w:jc w:val="both"/>
      </w:pPr>
    </w:p>
    <w:p w:rsidR="003051F3" w:rsidRDefault="003051F3" w:rsidP="003051F3">
      <w:pPr>
        <w:tabs>
          <w:tab w:val="left" w:pos="4253"/>
        </w:tabs>
        <w:jc w:val="center"/>
        <w:rPr>
          <w:bCs/>
        </w:rPr>
      </w:pPr>
      <w:r>
        <w:rPr>
          <w:bCs/>
        </w:rPr>
        <w:t>Članak 20.</w:t>
      </w:r>
    </w:p>
    <w:p w:rsidR="003051F3" w:rsidRDefault="003051F3" w:rsidP="003051F3">
      <w:pPr>
        <w:tabs>
          <w:tab w:val="left" w:pos="4253"/>
        </w:tabs>
        <w:jc w:val="center"/>
        <w:rPr>
          <w:b/>
        </w:rPr>
      </w:pPr>
    </w:p>
    <w:p w:rsidR="003051F3" w:rsidRDefault="003051F3" w:rsidP="003051F3">
      <w:pPr>
        <w:jc w:val="both"/>
      </w:pPr>
      <w:r>
        <w:t xml:space="preserve">(1)Godišnji plan i program rada obuhvaća programe odgojno-obrazovnog rada, programe zdravstvene zaštite i unapređenja zdravlja djece, programe socijalne skrbi, kao i druge programe koje Dječji vrtić ostvaruje u dogovoru s roditeljima djece. </w:t>
      </w:r>
    </w:p>
    <w:p w:rsidR="003051F3" w:rsidRDefault="003051F3" w:rsidP="003051F3">
      <w:pPr>
        <w:jc w:val="both"/>
      </w:pPr>
      <w:r>
        <w:t>(2)Kurikulum Dječjeg vrtića razrađen je prema Nacionalnom kurikulumu, a njime se utvrđuju programi i njihova namjena, nositelji i načini ostvarivanja programa, vremenik aktivnosti i načini vrednovanja.</w:t>
      </w:r>
    </w:p>
    <w:p w:rsidR="003051F3" w:rsidRDefault="003051F3" w:rsidP="003051F3">
      <w:pPr>
        <w:tabs>
          <w:tab w:val="left" w:pos="4253"/>
        </w:tabs>
        <w:ind w:firstLine="708"/>
      </w:pPr>
    </w:p>
    <w:p w:rsidR="003051F3" w:rsidRDefault="003051F3" w:rsidP="003051F3">
      <w:pPr>
        <w:jc w:val="center"/>
        <w:rPr>
          <w:bCs/>
        </w:rPr>
      </w:pPr>
      <w:r>
        <w:rPr>
          <w:bCs/>
        </w:rPr>
        <w:t>Članak 21.</w:t>
      </w:r>
    </w:p>
    <w:p w:rsidR="003051F3" w:rsidRDefault="003051F3" w:rsidP="003051F3">
      <w:pPr>
        <w:jc w:val="center"/>
        <w:rPr>
          <w:b/>
        </w:rPr>
      </w:pPr>
    </w:p>
    <w:p w:rsidR="003051F3" w:rsidRDefault="003051F3" w:rsidP="003051F3">
      <w:pPr>
        <w:jc w:val="both"/>
      </w:pPr>
      <w:r w:rsidRPr="00623C5E">
        <w:t>(1)Dječji vrtić obavlja upis djece prema planu upisa na temelju Pravilnika o upisu.</w:t>
      </w:r>
    </w:p>
    <w:p w:rsidR="003051F3" w:rsidRDefault="003051F3" w:rsidP="003051F3">
      <w:pPr>
        <w:tabs>
          <w:tab w:val="left" w:pos="3030"/>
        </w:tabs>
        <w:jc w:val="both"/>
      </w:pPr>
      <w:r>
        <w:tab/>
      </w:r>
    </w:p>
    <w:p w:rsidR="003051F3" w:rsidRDefault="003051F3" w:rsidP="003051F3">
      <w:pPr>
        <w:jc w:val="center"/>
        <w:rPr>
          <w:bCs/>
        </w:rPr>
      </w:pPr>
      <w:r>
        <w:rPr>
          <w:bCs/>
        </w:rPr>
        <w:t>Članak 22.</w:t>
      </w:r>
    </w:p>
    <w:p w:rsidR="003051F3" w:rsidRDefault="003051F3" w:rsidP="003051F3">
      <w:pPr>
        <w:jc w:val="center"/>
        <w:rPr>
          <w:b/>
        </w:rPr>
      </w:pPr>
    </w:p>
    <w:p w:rsidR="003051F3" w:rsidRDefault="003051F3" w:rsidP="003051F3">
      <w:pPr>
        <w:jc w:val="both"/>
      </w:pPr>
      <w:r>
        <w:t xml:space="preserve">(1)Dječji vrtić vodi pedagošku i zdravstvenu dokumentaciju te drugu evidenciju o djeci u skladu sa zakonom. </w:t>
      </w:r>
    </w:p>
    <w:p w:rsidR="003051F3" w:rsidRDefault="003051F3" w:rsidP="003051F3">
      <w:pPr>
        <w:jc w:val="both"/>
      </w:pPr>
    </w:p>
    <w:p w:rsidR="003051F3" w:rsidRDefault="003051F3" w:rsidP="003051F3">
      <w:pPr>
        <w:jc w:val="center"/>
        <w:rPr>
          <w:bCs/>
        </w:rPr>
      </w:pPr>
      <w:r>
        <w:rPr>
          <w:bCs/>
        </w:rPr>
        <w:t>Članak 23.</w:t>
      </w:r>
    </w:p>
    <w:p w:rsidR="003051F3" w:rsidRDefault="003051F3" w:rsidP="003051F3">
      <w:pPr>
        <w:jc w:val="center"/>
        <w:rPr>
          <w:b/>
        </w:rPr>
      </w:pPr>
    </w:p>
    <w:p w:rsidR="003051F3" w:rsidRDefault="003051F3" w:rsidP="003051F3">
      <w:pPr>
        <w:tabs>
          <w:tab w:val="left" w:pos="4253"/>
        </w:tabs>
        <w:jc w:val="both"/>
      </w:pPr>
      <w:r>
        <w:t xml:space="preserve">(1)Dječji vrtić skrbi o zdravstvenoj zaštiti i unaprjeđenju zdravlja djece za vrijeme boravka u Dječjem vrtiću u skladu sa zakonom i propisima donesenim na temelju zakona. </w:t>
      </w:r>
    </w:p>
    <w:p w:rsidR="003051F3" w:rsidRDefault="003051F3" w:rsidP="003051F3">
      <w:pPr>
        <w:tabs>
          <w:tab w:val="left" w:pos="4253"/>
        </w:tabs>
        <w:ind w:left="360"/>
        <w:jc w:val="both"/>
      </w:pPr>
    </w:p>
    <w:p w:rsidR="003051F3" w:rsidRDefault="003051F3" w:rsidP="003051F3">
      <w:pPr>
        <w:tabs>
          <w:tab w:val="left" w:pos="4253"/>
        </w:tabs>
        <w:ind w:left="360"/>
        <w:jc w:val="both"/>
        <w:rPr>
          <w:b/>
        </w:rPr>
      </w:pPr>
    </w:p>
    <w:p w:rsidR="003051F3" w:rsidRDefault="003051F3" w:rsidP="003051F3">
      <w:pPr>
        <w:numPr>
          <w:ilvl w:val="0"/>
          <w:numId w:val="1"/>
        </w:numPr>
        <w:rPr>
          <w:bCs/>
        </w:rPr>
      </w:pPr>
      <w:r>
        <w:rPr>
          <w:bCs/>
        </w:rPr>
        <w:t xml:space="preserve">UNUTARNJE USTROJSTVO I NAČIN RADA DJEČJEG VRTIĆA </w:t>
      </w:r>
    </w:p>
    <w:p w:rsidR="003051F3" w:rsidRDefault="003051F3" w:rsidP="003051F3"/>
    <w:p w:rsidR="003051F3" w:rsidRDefault="003051F3" w:rsidP="003051F3">
      <w:pPr>
        <w:jc w:val="center"/>
        <w:rPr>
          <w:bCs/>
        </w:rPr>
      </w:pPr>
      <w:r>
        <w:rPr>
          <w:bCs/>
        </w:rPr>
        <w:t>Članak 24.</w:t>
      </w:r>
    </w:p>
    <w:p w:rsidR="003051F3" w:rsidRDefault="003051F3" w:rsidP="003051F3">
      <w:pPr>
        <w:jc w:val="center"/>
        <w:rPr>
          <w:b/>
        </w:rPr>
      </w:pPr>
    </w:p>
    <w:p w:rsidR="003051F3" w:rsidRDefault="003051F3" w:rsidP="003051F3">
      <w:pPr>
        <w:jc w:val="both"/>
      </w:pPr>
      <w:r>
        <w:t xml:space="preserve">(1)Unutarnjim ustrojstvom osigurava se racionalan i djelotvoran rad Dječjeg vrtića u cilju ostvarivanja djelatnosti predškolskog odgoja. </w:t>
      </w:r>
    </w:p>
    <w:p w:rsidR="003051F3" w:rsidRDefault="003051F3" w:rsidP="003051F3">
      <w:pPr>
        <w:jc w:val="both"/>
      </w:pPr>
      <w:r>
        <w:t xml:space="preserve">(2)Unutarnjim ustrojstvom Dječjeg vrtića povezuju se svi oblici rada i djelatnosti prema vrsti i srodnosti programa i poslova, kako bi se ostvarili primjereni rezultati rada u procesu predškolskog odgoja djece, primjereno zadovoljavanje njihovih potreba i interesa, te rad Dječjeg vrtića kao javne službe. </w:t>
      </w:r>
    </w:p>
    <w:p w:rsidR="003051F3" w:rsidRDefault="003051F3" w:rsidP="003051F3">
      <w:pPr>
        <w:jc w:val="both"/>
      </w:pPr>
      <w:r>
        <w:t xml:space="preserve">(3)Pravilnikom o unutarnjem ustrojstvu i načinu rada Dječjeg vrtića pobliže se uređuje unutarnje ustrojstvo, te način obavljanja djelatnosti Dječjeg vrtića kao javne službe. </w:t>
      </w:r>
    </w:p>
    <w:p w:rsidR="003051F3" w:rsidRDefault="003051F3" w:rsidP="003051F3">
      <w:pPr>
        <w:tabs>
          <w:tab w:val="left" w:pos="5490"/>
        </w:tabs>
        <w:jc w:val="both"/>
      </w:pPr>
      <w:r>
        <w:tab/>
      </w:r>
    </w:p>
    <w:p w:rsidR="003051F3" w:rsidRDefault="003051F3" w:rsidP="003051F3">
      <w:pPr>
        <w:jc w:val="center"/>
        <w:rPr>
          <w:bCs/>
        </w:rPr>
      </w:pPr>
      <w:r>
        <w:rPr>
          <w:bCs/>
        </w:rPr>
        <w:t>Članak 25.</w:t>
      </w:r>
    </w:p>
    <w:p w:rsidR="003051F3" w:rsidRDefault="003051F3" w:rsidP="003051F3">
      <w:pPr>
        <w:jc w:val="center"/>
        <w:rPr>
          <w:b/>
        </w:rPr>
      </w:pPr>
    </w:p>
    <w:p w:rsidR="003051F3" w:rsidRDefault="003051F3" w:rsidP="003051F3">
      <w:pPr>
        <w:jc w:val="both"/>
      </w:pPr>
      <w:r>
        <w:t xml:space="preserve">(1)Unutarnjim ustrojstvom Dječjeg vrtića osigurava se ostvarivanje djelatnosti predškolskog odgoja usklađenim obavljanjem odgojno-obrazovnih, pravnih, administrativnih, računovodstveno-financijskih i pomoćno-tehničkih poslova. </w:t>
      </w:r>
    </w:p>
    <w:p w:rsidR="003051F3" w:rsidRDefault="003051F3" w:rsidP="003051F3">
      <w:pPr>
        <w:jc w:val="both"/>
      </w:pPr>
    </w:p>
    <w:p w:rsidR="003051F3" w:rsidRDefault="003051F3" w:rsidP="003051F3">
      <w:pPr>
        <w:tabs>
          <w:tab w:val="left" w:pos="4253"/>
        </w:tabs>
        <w:jc w:val="center"/>
        <w:rPr>
          <w:bCs/>
        </w:rPr>
      </w:pPr>
      <w:r>
        <w:rPr>
          <w:bCs/>
        </w:rPr>
        <w:t>Članak 26.</w:t>
      </w:r>
    </w:p>
    <w:p w:rsidR="003051F3" w:rsidRDefault="003051F3" w:rsidP="003051F3">
      <w:pPr>
        <w:jc w:val="center"/>
        <w:rPr>
          <w:b/>
        </w:rPr>
      </w:pPr>
    </w:p>
    <w:p w:rsidR="003051F3" w:rsidRDefault="003051F3" w:rsidP="003051F3">
      <w:pPr>
        <w:jc w:val="both"/>
      </w:pPr>
      <w:r>
        <w:t xml:space="preserve">(1)U Dječjem vrtiću rad s djecom predškolske dobi ustrojava se u jasličkim i vrtićkim odgojnim skupinama. </w:t>
      </w:r>
    </w:p>
    <w:p w:rsidR="003051F3" w:rsidRDefault="003051F3" w:rsidP="003051F3">
      <w:pPr>
        <w:rPr>
          <w:bCs/>
        </w:rPr>
      </w:pPr>
    </w:p>
    <w:p w:rsidR="003051F3" w:rsidRDefault="003051F3" w:rsidP="003051F3">
      <w:pPr>
        <w:tabs>
          <w:tab w:val="left" w:pos="4253"/>
        </w:tabs>
        <w:jc w:val="center"/>
        <w:rPr>
          <w:bCs/>
        </w:rPr>
      </w:pPr>
      <w:r>
        <w:rPr>
          <w:bCs/>
        </w:rPr>
        <w:t>Članak 27.</w:t>
      </w:r>
    </w:p>
    <w:p w:rsidR="003051F3" w:rsidRDefault="003051F3" w:rsidP="003051F3">
      <w:pPr>
        <w:jc w:val="center"/>
        <w:rPr>
          <w:b/>
        </w:rPr>
      </w:pPr>
    </w:p>
    <w:p w:rsidR="003051F3" w:rsidRDefault="003051F3" w:rsidP="003051F3">
      <w:pPr>
        <w:jc w:val="both"/>
      </w:pPr>
      <w:r>
        <w:t>(1)Odgojno-obrazovni poslovi ostvaruju se u vezi s odgojno-obrazovnim, zdravstvenim i socijalnim radom s djecom u odgojnim skupinama i na razini Dječjeg vrtića, radi zadovoljavanja potreba i interesa djece, te stvaranja primjerenih uvjeta za rast i razvoj svakog djeteta u dopunjavanju obiteljskog odgoja u suradnji s roditeljima i neposrednim dječjim okruženjem.</w:t>
      </w:r>
    </w:p>
    <w:p w:rsidR="003051F3" w:rsidRDefault="003051F3" w:rsidP="003051F3">
      <w:pPr>
        <w:jc w:val="both"/>
      </w:pPr>
      <w:r>
        <w:t xml:space="preserve">(2)Pravni, administrativni i računovodstveno-financijski poslovi ustrojavaju se radi ostvarivanja djelatnosti Dječjeg vrtića i njegovog poslovanja kao javne službe, vođenje propisane dokumentacije i evidencije, ostvarivanja prava djece i roditelja, javnosti rada Dječjeg vrtića, obavljanja računovodstveno-financijskih i drugih administrativno-stručnih poslova potrebnih za rad i poslovanje Dječjeg vrtića i ostvarivanje prava i obveza radnika Dječjeg vrtića. </w:t>
      </w:r>
    </w:p>
    <w:p w:rsidR="003051F3" w:rsidRDefault="003051F3" w:rsidP="003051F3">
      <w:pPr>
        <w:jc w:val="both"/>
      </w:pPr>
      <w:r>
        <w:t xml:space="preserve">(3)Pomoćno-tehničkim poslovima osiguravaju se primjereni tehnički i drugi uvjeti za ostvarivanje plana i programa, te drugi potrebni uvjeti za rad i poslovanje Dječjeg vrtića prema propisima i standardima predškolskog odgoja i obrazovanja. </w:t>
      </w:r>
    </w:p>
    <w:p w:rsidR="003051F3" w:rsidRDefault="003051F3" w:rsidP="003051F3">
      <w:pPr>
        <w:jc w:val="both"/>
      </w:pPr>
      <w:r>
        <w:t>(4)Odgojno-obrazovni poslovi, pravni, administrativni i računovodstveno-financijski, pomoćno-tehnički poslovi pobliže se uređuju odredbama Pravilnika o unutarnjem ustrojstvu i načinu rada Dječjeg vrtića.</w:t>
      </w:r>
    </w:p>
    <w:p w:rsidR="003051F3" w:rsidRDefault="003051F3" w:rsidP="003051F3"/>
    <w:p w:rsidR="003051F3" w:rsidRDefault="003051F3" w:rsidP="003051F3">
      <w:pPr>
        <w:tabs>
          <w:tab w:val="left" w:pos="4253"/>
        </w:tabs>
        <w:jc w:val="center"/>
        <w:rPr>
          <w:bCs/>
        </w:rPr>
      </w:pPr>
      <w:r>
        <w:rPr>
          <w:bCs/>
        </w:rPr>
        <w:t>Članak 28.</w:t>
      </w:r>
    </w:p>
    <w:p w:rsidR="003051F3" w:rsidRDefault="003051F3" w:rsidP="003051F3">
      <w:pPr>
        <w:tabs>
          <w:tab w:val="center" w:pos="4536"/>
          <w:tab w:val="left" w:pos="5940"/>
        </w:tabs>
        <w:rPr>
          <w:b/>
        </w:rPr>
      </w:pPr>
    </w:p>
    <w:p w:rsidR="003051F3" w:rsidRDefault="003051F3" w:rsidP="003051F3">
      <w:pPr>
        <w:jc w:val="both"/>
      </w:pPr>
      <w:r>
        <w:t xml:space="preserve">(1)Tjedno radno vrijeme Dječjeg vrtića raspoređuje se prema potrebama ostvarivanja djelatnosti predškolskog odgoja, te zadovoljavanja potreba djece i njihovih roditelja te stranaka u pravilu u pet radnih dana sukladno planu i programu rada Dječjeg vrtića te odluci ravnatelja za svaku pedagošku godinu. </w:t>
      </w:r>
    </w:p>
    <w:p w:rsidR="003051F3" w:rsidRDefault="003051F3" w:rsidP="003051F3">
      <w:pPr>
        <w:jc w:val="both"/>
      </w:pPr>
      <w:r>
        <w:t xml:space="preserve">(2)Radno vrijeme Dječjeg vrtića za djecu koja su na ostvarivanju programa traje sukladno vrsti, sadržaju i trajanju programa, a utvrđuje se Pravilnikom o unutarnjem ustrojstvu i načinu rada Dječjeg vrtića. </w:t>
      </w:r>
    </w:p>
    <w:p w:rsidR="003051F3" w:rsidRDefault="003051F3" w:rsidP="003051F3">
      <w:pPr>
        <w:jc w:val="both"/>
      </w:pPr>
      <w:r>
        <w:t>(3)Radno vrijeme Dječjeg vrtića mora biti usklađeno s potrebama djece i zaposlenih roditelja.</w:t>
      </w:r>
    </w:p>
    <w:p w:rsidR="003051F3" w:rsidRDefault="003051F3" w:rsidP="003051F3">
      <w:pPr>
        <w:jc w:val="both"/>
      </w:pPr>
      <w:r>
        <w:t>(4)Dnevni odmor radnika Dječjeg vrtića organizira se tako da se osigurava ostvarivanje programa, nadzora nad djecom te mogući kontakt sa strankama.</w:t>
      </w:r>
    </w:p>
    <w:p w:rsidR="003051F3" w:rsidRDefault="003051F3" w:rsidP="003051F3">
      <w:pPr>
        <w:tabs>
          <w:tab w:val="left" w:pos="4253"/>
        </w:tabs>
        <w:jc w:val="both"/>
      </w:pPr>
      <w:r>
        <w:t xml:space="preserve">(5)Tjedni i dnevni raspored radnog vremena, dnevni odmor, te uredovno vrijeme za rad sa strankama, roditeljima i skrbnicima djece, te drugim građanima, pobliže se uređuje Pravilnikom o unutarnjem ustrojstvu i načinu rada Dječjeg vrtića. </w:t>
      </w:r>
    </w:p>
    <w:p w:rsidR="003051F3" w:rsidRDefault="003051F3" w:rsidP="003051F3">
      <w:pPr>
        <w:tabs>
          <w:tab w:val="left" w:pos="4253"/>
        </w:tabs>
        <w:jc w:val="both"/>
      </w:pPr>
      <w:r>
        <w:t>(6)Dječji vrtić je dužan, putem sredstava javnog informiranja na oglasnoj ploči Dječjeg vrtića i na drugi prikladan način obavijestiti javnost o radnom vremenu za rad s građanima, roditeljima i skrbnicima te drugim strankama.</w:t>
      </w:r>
    </w:p>
    <w:p w:rsidR="003051F3" w:rsidRDefault="003051F3" w:rsidP="003051F3">
      <w:pPr>
        <w:tabs>
          <w:tab w:val="left" w:pos="4253"/>
        </w:tabs>
        <w:jc w:val="both"/>
      </w:pPr>
    </w:p>
    <w:p w:rsidR="003051F3" w:rsidRDefault="003051F3" w:rsidP="003051F3">
      <w:pPr>
        <w:jc w:val="center"/>
        <w:rPr>
          <w:bCs/>
        </w:rPr>
      </w:pPr>
      <w:r>
        <w:rPr>
          <w:bCs/>
        </w:rPr>
        <w:t>Članak 29.</w:t>
      </w:r>
    </w:p>
    <w:p w:rsidR="003051F3" w:rsidRDefault="003051F3" w:rsidP="003051F3">
      <w:pPr>
        <w:jc w:val="center"/>
        <w:rPr>
          <w:b/>
        </w:rPr>
      </w:pPr>
    </w:p>
    <w:p w:rsidR="003051F3" w:rsidRDefault="003051F3" w:rsidP="003051F3">
      <w:pPr>
        <w:jc w:val="both"/>
      </w:pPr>
      <w:r w:rsidRPr="00623C5E">
        <w:t>(1)Ostvarivanje prava i obveza roditelja i skrbnika djece uređuje se Pravilnikom o upisu djece, propisima donesenim na temelju zakona i ovim Statutom.</w:t>
      </w:r>
    </w:p>
    <w:p w:rsidR="003051F3" w:rsidRDefault="003051F3" w:rsidP="003051F3">
      <w:pPr>
        <w:ind w:left="360"/>
        <w:jc w:val="both"/>
        <w:rPr>
          <w:b/>
        </w:rPr>
      </w:pPr>
    </w:p>
    <w:p w:rsidR="003051F3" w:rsidRDefault="003051F3" w:rsidP="003051F3">
      <w:pPr>
        <w:ind w:left="360"/>
        <w:rPr>
          <w:b/>
        </w:rPr>
      </w:pPr>
    </w:p>
    <w:p w:rsidR="003051F3" w:rsidRDefault="003051F3" w:rsidP="003051F3">
      <w:pPr>
        <w:rPr>
          <w:bCs/>
        </w:rPr>
      </w:pPr>
      <w:r>
        <w:rPr>
          <w:bCs/>
        </w:rPr>
        <w:t>VI. UPRAVLJANJE DJEČJIM VRTIĆEM</w:t>
      </w:r>
    </w:p>
    <w:p w:rsidR="003051F3" w:rsidRDefault="003051F3" w:rsidP="003051F3"/>
    <w:p w:rsidR="003051F3" w:rsidRDefault="003051F3" w:rsidP="003051F3">
      <w:pPr>
        <w:jc w:val="center"/>
        <w:rPr>
          <w:bCs/>
        </w:rPr>
      </w:pPr>
      <w:r>
        <w:rPr>
          <w:bCs/>
        </w:rPr>
        <w:t>Članak 30.</w:t>
      </w:r>
    </w:p>
    <w:p w:rsidR="003051F3" w:rsidRDefault="003051F3" w:rsidP="003051F3">
      <w:pPr>
        <w:tabs>
          <w:tab w:val="left" w:pos="4253"/>
        </w:tabs>
        <w:jc w:val="both"/>
        <w:rPr>
          <w:b/>
        </w:rPr>
      </w:pPr>
    </w:p>
    <w:p w:rsidR="003051F3" w:rsidRDefault="003051F3" w:rsidP="003051F3">
      <w:pPr>
        <w:tabs>
          <w:tab w:val="left" w:pos="4253"/>
        </w:tabs>
        <w:jc w:val="both"/>
      </w:pPr>
      <w:r>
        <w:rPr>
          <w:bCs/>
        </w:rPr>
        <w:t>(1)Dječjim</w:t>
      </w:r>
      <w:r>
        <w:t xml:space="preserve"> vrtićem upravlja Upravno vijeće.</w:t>
      </w:r>
    </w:p>
    <w:p w:rsidR="003051F3" w:rsidRDefault="003051F3" w:rsidP="003051F3">
      <w:pPr>
        <w:tabs>
          <w:tab w:val="left" w:pos="4253"/>
        </w:tabs>
        <w:jc w:val="both"/>
      </w:pPr>
      <w:r>
        <w:t>(2)Upravno vijeće ima pet članova:</w:t>
      </w:r>
    </w:p>
    <w:p w:rsidR="003051F3" w:rsidRDefault="003051F3" w:rsidP="003051F3">
      <w:pPr>
        <w:tabs>
          <w:tab w:val="left" w:pos="4253"/>
        </w:tabs>
        <w:jc w:val="both"/>
      </w:pPr>
      <w:r>
        <w:t>- tri člana Upravnog vijeća imenuje Osnivač,</w:t>
      </w:r>
    </w:p>
    <w:p w:rsidR="003051F3" w:rsidRDefault="003051F3" w:rsidP="003051F3">
      <w:pPr>
        <w:tabs>
          <w:tab w:val="left" w:pos="4253"/>
        </w:tabs>
        <w:jc w:val="both"/>
      </w:pPr>
      <w:r>
        <w:t>-jednog člana Upravnog vijeća biraju roditelji djece korisnika usluga,</w:t>
      </w:r>
    </w:p>
    <w:p w:rsidR="003051F3" w:rsidRDefault="003051F3" w:rsidP="003051F3">
      <w:pPr>
        <w:tabs>
          <w:tab w:val="left" w:pos="4253"/>
        </w:tabs>
        <w:jc w:val="both"/>
      </w:pPr>
      <w:r>
        <w:t>-jednog člana Upravnog vijeća bira se javnim glasovanjem iz reda odgojitelja i stručnih suradnika Dječjeg vrtića.</w:t>
      </w:r>
    </w:p>
    <w:p w:rsidR="003051F3" w:rsidRDefault="003051F3" w:rsidP="003051F3">
      <w:pPr>
        <w:tabs>
          <w:tab w:val="left" w:pos="4253"/>
        </w:tabs>
        <w:jc w:val="both"/>
      </w:pPr>
      <w:r>
        <w:t>(3)Član Upravnog vijeća kojeg imenuje Osnivač treba imati završen najmanje preddiplomski sveučilišni studij ili stručni studij na kojem se stječe najmanje 180 ECTS bodova i ne može biti radnik Dječjeg vrtića.</w:t>
      </w:r>
    </w:p>
    <w:p w:rsidR="003051F3" w:rsidRDefault="003051F3" w:rsidP="003051F3">
      <w:pPr>
        <w:tabs>
          <w:tab w:val="left" w:pos="4253"/>
        </w:tabs>
        <w:jc w:val="both"/>
      </w:pPr>
      <w:r>
        <w:t>(4)Mandat članova Upravnog vijeća traje četiri godine, a počinje teći danom konstituiranja Upravnog vijeća.</w:t>
      </w:r>
    </w:p>
    <w:p w:rsidR="003051F3" w:rsidRDefault="003051F3" w:rsidP="003051F3">
      <w:pPr>
        <w:tabs>
          <w:tab w:val="left" w:pos="4253"/>
        </w:tabs>
        <w:jc w:val="both"/>
      </w:pPr>
      <w:r>
        <w:t>(5)Predstavniku roditelja, čije dijete prestane koristiti usluge Dječjeg vrtića, prestaje mandat člana Upravnog vijeća i umjesto njega se bira novi predstavnik roditelja u Upravnom vijeću.</w:t>
      </w:r>
    </w:p>
    <w:p w:rsidR="003051F3" w:rsidRDefault="003051F3" w:rsidP="003051F3">
      <w:pPr>
        <w:tabs>
          <w:tab w:val="left" w:pos="4253"/>
        </w:tabs>
        <w:jc w:val="both"/>
      </w:pPr>
    </w:p>
    <w:p w:rsidR="003051F3" w:rsidRDefault="003051F3" w:rsidP="003051F3">
      <w:pPr>
        <w:tabs>
          <w:tab w:val="left" w:pos="4253"/>
        </w:tabs>
        <w:jc w:val="center"/>
        <w:rPr>
          <w:bCs/>
        </w:rPr>
      </w:pPr>
      <w:r>
        <w:rPr>
          <w:bCs/>
        </w:rPr>
        <w:t>Članak 31.</w:t>
      </w:r>
    </w:p>
    <w:p w:rsidR="003051F3" w:rsidRDefault="003051F3" w:rsidP="003051F3">
      <w:pPr>
        <w:jc w:val="center"/>
        <w:rPr>
          <w:b/>
        </w:rPr>
      </w:pPr>
    </w:p>
    <w:p w:rsidR="003051F3" w:rsidRDefault="003051F3" w:rsidP="003051F3">
      <w:pPr>
        <w:jc w:val="both"/>
      </w:pPr>
      <w:r>
        <w:t>(1)Tri člana Upravnog vijeća – predstavnike Osnivača imenuje Osnivač.</w:t>
      </w:r>
    </w:p>
    <w:p w:rsidR="003051F3" w:rsidRDefault="003051F3" w:rsidP="003051F3">
      <w:pPr>
        <w:jc w:val="both"/>
      </w:pPr>
      <w:r>
        <w:t>(2)O imenovanju i opozivu svojih članova u Upravno vijeće, Osnivač izvješćuje Vrtić pisanim putem.</w:t>
      </w:r>
    </w:p>
    <w:p w:rsidR="003051F3" w:rsidRDefault="003051F3" w:rsidP="003051F3">
      <w:pPr>
        <w:jc w:val="center"/>
        <w:rPr>
          <w:b/>
        </w:rPr>
      </w:pPr>
    </w:p>
    <w:p w:rsidR="003051F3" w:rsidRDefault="003051F3" w:rsidP="003051F3">
      <w:pPr>
        <w:jc w:val="center"/>
        <w:rPr>
          <w:bCs/>
        </w:rPr>
      </w:pPr>
      <w:r>
        <w:rPr>
          <w:bCs/>
        </w:rPr>
        <w:t>Članak 32.</w:t>
      </w:r>
    </w:p>
    <w:p w:rsidR="003051F3" w:rsidRDefault="003051F3" w:rsidP="003051F3">
      <w:pPr>
        <w:jc w:val="both"/>
        <w:rPr>
          <w:b/>
        </w:rPr>
      </w:pPr>
    </w:p>
    <w:p w:rsidR="003051F3" w:rsidRDefault="003051F3" w:rsidP="003051F3">
      <w:pPr>
        <w:jc w:val="both"/>
      </w:pPr>
      <w:r>
        <w:t>(1)Član Upravnog vijeća  iz reda roditelja bira se na sastanku svih roditelja-korisnika usluga.</w:t>
      </w:r>
    </w:p>
    <w:p w:rsidR="003051F3" w:rsidRDefault="003051F3" w:rsidP="003051F3">
      <w:pPr>
        <w:jc w:val="both"/>
      </w:pPr>
      <w:r>
        <w:t xml:space="preserve">(2)Roditeljski sastanak za izbor člana Upravnog vijeća saziva ravnatelj Vrtića. </w:t>
      </w:r>
    </w:p>
    <w:p w:rsidR="003051F3" w:rsidRDefault="003051F3" w:rsidP="003051F3">
      <w:pPr>
        <w:jc w:val="both"/>
      </w:pPr>
      <w:r>
        <w:t>(3)Svaki roditelj može predložiti ili biti predložen za člana Upravnog vijeća, odnosno istaknuti svoju kandidaturu.</w:t>
      </w:r>
    </w:p>
    <w:p w:rsidR="003051F3" w:rsidRDefault="003051F3" w:rsidP="003051F3">
      <w:pPr>
        <w:jc w:val="both"/>
      </w:pPr>
      <w:r>
        <w:t>(4)O predloženim kandidatima glasuje se javno dizanjem ruku.</w:t>
      </w:r>
    </w:p>
    <w:p w:rsidR="003051F3" w:rsidRDefault="003051F3" w:rsidP="003051F3">
      <w:pPr>
        <w:jc w:val="both"/>
      </w:pPr>
      <w:r>
        <w:t>(5)Za člana Upravnog vijeća izabran je kandidat koji je dobio najveći broj glasova nazočnih roditelja.</w:t>
      </w:r>
    </w:p>
    <w:p w:rsidR="003051F3" w:rsidRDefault="003051F3" w:rsidP="003051F3">
      <w:pPr>
        <w:jc w:val="both"/>
      </w:pPr>
      <w:r>
        <w:t xml:space="preserve">(6)Izbori su pravovaljani ako je sastanku nazočno najmanje 10% roditelja. </w:t>
      </w:r>
    </w:p>
    <w:p w:rsidR="003051F3" w:rsidRDefault="003051F3" w:rsidP="003051F3">
      <w:pPr>
        <w:jc w:val="both"/>
      </w:pPr>
      <w:r>
        <w:t>(7)O izborima za člana Upravnog vijeća iz reda roditelja vodi se zapisnik.</w:t>
      </w:r>
    </w:p>
    <w:p w:rsidR="003051F3" w:rsidRDefault="003051F3" w:rsidP="003051F3">
      <w:pPr>
        <w:jc w:val="both"/>
        <w:rPr>
          <w:b/>
        </w:rPr>
      </w:pPr>
    </w:p>
    <w:p w:rsidR="003051F3" w:rsidRDefault="003051F3" w:rsidP="003051F3">
      <w:pPr>
        <w:tabs>
          <w:tab w:val="left" w:pos="4253"/>
        </w:tabs>
        <w:jc w:val="both"/>
        <w:rPr>
          <w:bCs/>
        </w:rPr>
      </w:pPr>
      <w:r>
        <w:rPr>
          <w:bCs/>
        </w:rPr>
        <w:t xml:space="preserve">                                                              Članak 33.</w:t>
      </w:r>
    </w:p>
    <w:p w:rsidR="003051F3" w:rsidRDefault="003051F3" w:rsidP="003051F3">
      <w:pPr>
        <w:jc w:val="center"/>
        <w:rPr>
          <w:b/>
        </w:rPr>
      </w:pPr>
    </w:p>
    <w:p w:rsidR="003051F3" w:rsidRDefault="003051F3" w:rsidP="003051F3">
      <w:pPr>
        <w:autoSpaceDE w:val="0"/>
        <w:autoSpaceDN w:val="0"/>
        <w:adjustRightInd w:val="0"/>
        <w:jc w:val="both"/>
        <w:rPr>
          <w:rFonts w:ascii="TimesNewRomanPSMT" w:hAnsi="TimesNewRomanPSMT" w:cs="TimesNewRomanPSMT"/>
        </w:rPr>
      </w:pPr>
      <w:r>
        <w:rPr>
          <w:rFonts w:ascii="TimesNewRomanPSMT" w:hAnsi="TimesNewRomanPSMT" w:cs="TimesNewRomanPSMT"/>
        </w:rPr>
        <w:t>(1)Član Upravnog vijeća iz reda odgojitelja i stručnih suradnika Dječjeg vrtića bira se javnim glasovanjem na sjednici Odgojiteljskog vijeća.</w:t>
      </w:r>
    </w:p>
    <w:p w:rsidR="003051F3" w:rsidRDefault="003051F3" w:rsidP="003051F3">
      <w:pPr>
        <w:autoSpaceDE w:val="0"/>
        <w:autoSpaceDN w:val="0"/>
        <w:adjustRightInd w:val="0"/>
        <w:jc w:val="both"/>
        <w:rPr>
          <w:rFonts w:ascii="TimesNewRomanPSMT" w:hAnsi="TimesNewRomanPSMT" w:cs="TimesNewRomanPSMT"/>
        </w:rPr>
      </w:pPr>
      <w:r>
        <w:rPr>
          <w:rFonts w:ascii="TimesNewRomanPSMT" w:hAnsi="TimesNewRomanPSMT" w:cs="TimesNewRomanPSMT"/>
        </w:rPr>
        <w:t>(2)Svaki član Odgojiteljskog vijeća može predlagati i biti predložen za člana Upravnog vijeća.</w:t>
      </w:r>
    </w:p>
    <w:p w:rsidR="003051F3" w:rsidRDefault="003051F3" w:rsidP="003051F3">
      <w:pPr>
        <w:autoSpaceDE w:val="0"/>
        <w:autoSpaceDN w:val="0"/>
        <w:adjustRightInd w:val="0"/>
        <w:jc w:val="both"/>
        <w:rPr>
          <w:rFonts w:ascii="TimesNewRomanPSMT" w:hAnsi="TimesNewRomanPSMT" w:cs="TimesNewRomanPSMT"/>
        </w:rPr>
      </w:pPr>
      <w:r>
        <w:rPr>
          <w:rFonts w:ascii="TimesNewRomanPSMT" w:hAnsi="TimesNewRomanPSMT" w:cs="TimesNewRomanPSMT"/>
        </w:rPr>
        <w:t>(3)Za člana Upravnog vijeća izabran je kandidat koji je dobio najveći broj glasova.</w:t>
      </w:r>
    </w:p>
    <w:p w:rsidR="003051F3" w:rsidRDefault="003051F3" w:rsidP="003051F3">
      <w:pPr>
        <w:autoSpaceDE w:val="0"/>
        <w:autoSpaceDN w:val="0"/>
        <w:adjustRightInd w:val="0"/>
        <w:jc w:val="both"/>
        <w:rPr>
          <w:rFonts w:ascii="TimesNewRomanPSMT" w:hAnsi="TimesNewRomanPSMT" w:cs="TimesNewRomanPSMT"/>
        </w:rPr>
      </w:pPr>
      <w:r>
        <w:rPr>
          <w:rFonts w:ascii="TimesNewRomanPSMT" w:hAnsi="TimesNewRomanPSMT" w:cs="TimesNewRomanPSMT"/>
        </w:rPr>
        <w:t>(4)Ako kandidati imaju isti broj glasova, glasovanje se ponavlja.</w:t>
      </w:r>
    </w:p>
    <w:p w:rsidR="003051F3" w:rsidRDefault="003051F3" w:rsidP="003051F3">
      <w:pPr>
        <w:autoSpaceDE w:val="0"/>
        <w:autoSpaceDN w:val="0"/>
        <w:adjustRightInd w:val="0"/>
        <w:jc w:val="both"/>
        <w:rPr>
          <w:rFonts w:ascii="TimesNewRomanPSMT" w:hAnsi="TimesNewRomanPSMT" w:cs="TimesNewRomanPSMT"/>
        </w:rPr>
      </w:pPr>
      <w:r>
        <w:rPr>
          <w:rFonts w:ascii="TimesNewRomanPSMT" w:hAnsi="TimesNewRomanPSMT" w:cs="TimesNewRomanPSMT"/>
        </w:rPr>
        <w:t>(5)Rezultati glasovanja s listom predloženih kandidata unose se u zapisnik Odgojiteljskog vijeća.</w:t>
      </w:r>
    </w:p>
    <w:p w:rsidR="003051F3" w:rsidRDefault="003051F3" w:rsidP="003051F3">
      <w:pPr>
        <w:autoSpaceDE w:val="0"/>
        <w:autoSpaceDN w:val="0"/>
        <w:adjustRightInd w:val="0"/>
        <w:jc w:val="both"/>
        <w:rPr>
          <w:b/>
        </w:rPr>
      </w:pPr>
      <w:r>
        <w:rPr>
          <w:rFonts w:ascii="TimesNewRomanPSMT" w:hAnsi="TimesNewRomanPSMT" w:cs="TimesNewRomanPSMT"/>
        </w:rPr>
        <w:t>(6)Rezultati izbora objavljuju se na oglasnoj ploči Dječjeg vrtića.</w:t>
      </w:r>
    </w:p>
    <w:p w:rsidR="003051F3" w:rsidRDefault="003051F3" w:rsidP="003051F3">
      <w:pPr>
        <w:tabs>
          <w:tab w:val="left" w:pos="4253"/>
        </w:tabs>
        <w:rPr>
          <w:b/>
        </w:rPr>
      </w:pPr>
    </w:p>
    <w:p w:rsidR="003051F3" w:rsidRDefault="003051F3" w:rsidP="003051F3">
      <w:pPr>
        <w:tabs>
          <w:tab w:val="left" w:pos="4253"/>
        </w:tabs>
        <w:jc w:val="center"/>
        <w:rPr>
          <w:bCs/>
        </w:rPr>
      </w:pPr>
      <w:r>
        <w:rPr>
          <w:bCs/>
        </w:rPr>
        <w:t>Članak 34.</w:t>
      </w:r>
    </w:p>
    <w:p w:rsidR="003051F3" w:rsidRDefault="003051F3" w:rsidP="003051F3">
      <w:pPr>
        <w:jc w:val="center"/>
        <w:rPr>
          <w:b/>
        </w:rPr>
      </w:pPr>
    </w:p>
    <w:p w:rsidR="003051F3" w:rsidRDefault="003051F3" w:rsidP="003051F3">
      <w:pPr>
        <w:jc w:val="both"/>
      </w:pPr>
      <w:r>
        <w:t>(1)Nakon imenovanja, odnosno izbora većine članova Upravnog vijeća saziva se prva konstituirajuća sjednica Upravnog vijeća, a najkasnije u roku od 30 dana od dana izbora i imenovanja.</w:t>
      </w:r>
    </w:p>
    <w:p w:rsidR="003051F3" w:rsidRDefault="003051F3" w:rsidP="003051F3">
      <w:pPr>
        <w:jc w:val="both"/>
      </w:pPr>
      <w:r>
        <w:t>(2)Prvu sjednicu novoizabranog Upravnog vijeća saziva ravnatelj.</w:t>
      </w:r>
    </w:p>
    <w:p w:rsidR="003051F3" w:rsidRDefault="003051F3" w:rsidP="003051F3">
      <w:pPr>
        <w:jc w:val="both"/>
        <w:rPr>
          <w:b/>
        </w:rPr>
      </w:pPr>
      <w:r>
        <w:t>(3)Ravnatelj rukovodi radom konstituirajuće sjednice do izbora predsjednika.</w:t>
      </w:r>
    </w:p>
    <w:p w:rsidR="003051F3" w:rsidRDefault="003051F3" w:rsidP="003051F3">
      <w:pPr>
        <w:ind w:firstLine="708"/>
        <w:jc w:val="both"/>
        <w:rPr>
          <w:b/>
        </w:rPr>
      </w:pPr>
    </w:p>
    <w:p w:rsidR="003051F3" w:rsidRDefault="003051F3" w:rsidP="003051F3">
      <w:pPr>
        <w:tabs>
          <w:tab w:val="left" w:pos="4253"/>
        </w:tabs>
        <w:ind w:firstLine="708"/>
        <w:rPr>
          <w:bCs/>
        </w:rPr>
      </w:pPr>
      <w:r>
        <w:rPr>
          <w:bCs/>
        </w:rPr>
        <w:t xml:space="preserve">                                                         Članak 35.</w:t>
      </w:r>
    </w:p>
    <w:p w:rsidR="003051F3" w:rsidRDefault="003051F3" w:rsidP="003051F3">
      <w:pPr>
        <w:ind w:left="708"/>
        <w:jc w:val="both"/>
        <w:rPr>
          <w:b/>
        </w:rPr>
      </w:pPr>
    </w:p>
    <w:p w:rsidR="003051F3" w:rsidRDefault="003051F3" w:rsidP="003051F3">
      <w:pPr>
        <w:jc w:val="both"/>
      </w:pPr>
      <w:r>
        <w:t>(1)Dnevni red konstituirajuće sjednice obvezno sadrži:</w:t>
      </w:r>
    </w:p>
    <w:p w:rsidR="003051F3" w:rsidRDefault="003051F3" w:rsidP="003051F3">
      <w:pPr>
        <w:numPr>
          <w:ilvl w:val="0"/>
          <w:numId w:val="9"/>
        </w:numPr>
        <w:tabs>
          <w:tab w:val="num" w:pos="709"/>
        </w:tabs>
        <w:ind w:hanging="1014"/>
        <w:jc w:val="both"/>
      </w:pPr>
      <w:r>
        <w:t>Izvješće predsjedavatelja sjednice o izboru članova Upravnog vijeća,</w:t>
      </w:r>
    </w:p>
    <w:p w:rsidR="003051F3" w:rsidRDefault="003051F3" w:rsidP="003051F3">
      <w:pPr>
        <w:numPr>
          <w:ilvl w:val="0"/>
          <w:numId w:val="9"/>
        </w:numPr>
        <w:tabs>
          <w:tab w:val="num" w:pos="709"/>
        </w:tabs>
        <w:ind w:hanging="1014"/>
        <w:jc w:val="both"/>
      </w:pPr>
      <w:r>
        <w:t>Izbor predsjednika Upravnog vijeća.</w:t>
      </w:r>
    </w:p>
    <w:p w:rsidR="003051F3" w:rsidRDefault="003051F3" w:rsidP="003051F3">
      <w:pPr>
        <w:jc w:val="both"/>
      </w:pPr>
      <w:r>
        <w:t>(2)Upravno vijeće konstituirano je izborom predsjednika Upravnog vijeća.</w:t>
      </w:r>
    </w:p>
    <w:p w:rsidR="003051F3" w:rsidRDefault="003051F3" w:rsidP="003051F3">
      <w:pPr>
        <w:jc w:val="both"/>
      </w:pPr>
      <w:r>
        <w:t>(3)Nakon izbora predsjednika Upravnog vijeća ravnatelj predaje predsjedniku dalje vođenje sjednice.</w:t>
      </w:r>
    </w:p>
    <w:p w:rsidR="003051F3" w:rsidRDefault="003051F3" w:rsidP="003051F3">
      <w:pPr>
        <w:tabs>
          <w:tab w:val="left" w:pos="4253"/>
        </w:tabs>
        <w:ind w:firstLine="708"/>
        <w:rPr>
          <w:bCs/>
        </w:rPr>
      </w:pPr>
      <w:r>
        <w:rPr>
          <w:bCs/>
        </w:rPr>
        <w:t xml:space="preserve">                                                         Članak 36.</w:t>
      </w:r>
    </w:p>
    <w:p w:rsidR="003051F3" w:rsidRDefault="003051F3" w:rsidP="003051F3">
      <w:pPr>
        <w:rPr>
          <w:b/>
        </w:rPr>
      </w:pPr>
    </w:p>
    <w:p w:rsidR="003051F3" w:rsidRDefault="003051F3" w:rsidP="003051F3">
      <w:pPr>
        <w:jc w:val="both"/>
      </w:pPr>
      <w:r>
        <w:t>(1)Za predsjednika i zamjenika predsjednika Upravnog vijeća može biti izabran svaki član Upravnog vijeća.</w:t>
      </w:r>
    </w:p>
    <w:p w:rsidR="003051F3" w:rsidRDefault="003051F3" w:rsidP="003051F3">
      <w:pPr>
        <w:jc w:val="both"/>
      </w:pPr>
      <w:r>
        <w:t>(2)Predsjednik i zamjenik predsjednika Upravnog vijeća biraju se na četiri godine.</w:t>
      </w:r>
    </w:p>
    <w:p w:rsidR="003051F3" w:rsidRDefault="003051F3" w:rsidP="003051F3">
      <w:pPr>
        <w:jc w:val="both"/>
      </w:pPr>
      <w:r>
        <w:t xml:space="preserve">(3)Predsjednika i zamjenika predsjednika Upravnog vijeća biraju članovi javnim glasovanjem. </w:t>
      </w:r>
    </w:p>
    <w:p w:rsidR="003051F3" w:rsidRDefault="003051F3" w:rsidP="003051F3">
      <w:pPr>
        <w:jc w:val="both"/>
      </w:pPr>
      <w:r>
        <w:t>(4)Za predsjednika i zamjenika predsjednika Upravnog vijeća izabran je kandidat koji je dobio većinu glasova ukupnog broja članova Upravnog vijeća.</w:t>
      </w:r>
    </w:p>
    <w:p w:rsidR="003051F3" w:rsidRDefault="003051F3" w:rsidP="003051F3">
      <w:pPr>
        <w:jc w:val="both"/>
      </w:pPr>
      <w:r>
        <w:t>(5)Za predsjednika i zamjenika predsjednika može biti ponovno izabrana ista osoba.</w:t>
      </w:r>
    </w:p>
    <w:p w:rsidR="003051F3" w:rsidRDefault="003051F3" w:rsidP="003051F3">
      <w:pPr>
        <w:jc w:val="both"/>
      </w:pPr>
    </w:p>
    <w:p w:rsidR="003051F3" w:rsidRDefault="003051F3" w:rsidP="003051F3">
      <w:pPr>
        <w:tabs>
          <w:tab w:val="left" w:pos="4253"/>
        </w:tabs>
        <w:jc w:val="center"/>
        <w:rPr>
          <w:bCs/>
        </w:rPr>
      </w:pPr>
      <w:r>
        <w:rPr>
          <w:bCs/>
        </w:rPr>
        <w:t>Članak 37.</w:t>
      </w:r>
    </w:p>
    <w:p w:rsidR="003051F3" w:rsidRDefault="003051F3" w:rsidP="003051F3">
      <w:pPr>
        <w:jc w:val="center"/>
        <w:rPr>
          <w:b/>
        </w:rPr>
      </w:pPr>
    </w:p>
    <w:p w:rsidR="003051F3" w:rsidRDefault="003051F3" w:rsidP="003051F3">
      <w:pPr>
        <w:jc w:val="both"/>
      </w:pPr>
      <w:r>
        <w:t xml:space="preserve">(1)Ako nekom od članova Upravnog vijeća izvanredno prestane mandat, provodi se dopunsko imenovanje odnosno izbori. </w:t>
      </w:r>
    </w:p>
    <w:p w:rsidR="003051F3" w:rsidRDefault="003051F3" w:rsidP="003051F3">
      <w:pPr>
        <w:jc w:val="both"/>
      </w:pPr>
      <w:r>
        <w:t>(2)Mandat člana Upravnog vijeća imenovanog odnosno izabranog na dopunskim izborima traje do isteka mandata na koje je bio imenovan odnosno izabran član kojemu je prestao mandat.</w:t>
      </w:r>
    </w:p>
    <w:p w:rsidR="003051F3" w:rsidRDefault="003051F3" w:rsidP="003051F3"/>
    <w:p w:rsidR="003051F3" w:rsidRDefault="003051F3" w:rsidP="003051F3">
      <w:pPr>
        <w:tabs>
          <w:tab w:val="left" w:pos="4253"/>
        </w:tabs>
        <w:jc w:val="center"/>
        <w:rPr>
          <w:bCs/>
        </w:rPr>
      </w:pPr>
      <w:r>
        <w:rPr>
          <w:bCs/>
        </w:rPr>
        <w:t>Članak 38.</w:t>
      </w:r>
    </w:p>
    <w:p w:rsidR="003051F3" w:rsidRDefault="003051F3" w:rsidP="003051F3">
      <w:pPr>
        <w:pStyle w:val="BodyTextIndent"/>
        <w:ind w:firstLine="0"/>
      </w:pPr>
      <w:r>
        <w:t>(1)Članu Upravnog vijeća iz reda odgojitelja i stručnih suradnika i iz reda roditelja prestaje mandat:</w:t>
      </w:r>
    </w:p>
    <w:p w:rsidR="003051F3" w:rsidRDefault="003051F3" w:rsidP="003051F3">
      <w:pPr>
        <w:pStyle w:val="BodyTextIndent"/>
        <w:numPr>
          <w:ilvl w:val="0"/>
          <w:numId w:val="10"/>
        </w:numPr>
        <w:tabs>
          <w:tab w:val="clear" w:pos="720"/>
          <w:tab w:val="num" w:pos="1776"/>
        </w:tabs>
        <w:ind w:left="1776"/>
      </w:pPr>
      <w:r>
        <w:t>ako podnese ostavku na članstvo u Upravnom vijeću</w:t>
      </w:r>
    </w:p>
    <w:p w:rsidR="003051F3" w:rsidRDefault="003051F3" w:rsidP="003051F3">
      <w:pPr>
        <w:pStyle w:val="BodyTextIndent"/>
        <w:numPr>
          <w:ilvl w:val="0"/>
          <w:numId w:val="10"/>
        </w:numPr>
        <w:tabs>
          <w:tab w:val="clear" w:pos="720"/>
          <w:tab w:val="num" w:pos="1776"/>
        </w:tabs>
        <w:ind w:left="1776"/>
      </w:pPr>
      <w:r>
        <w:t>ako mu kao odgojitelju prestane radni odnos u Dječjem vrtiću</w:t>
      </w:r>
    </w:p>
    <w:p w:rsidR="003051F3" w:rsidRDefault="003051F3" w:rsidP="003051F3">
      <w:pPr>
        <w:pStyle w:val="BodyTextIndent"/>
        <w:numPr>
          <w:ilvl w:val="0"/>
          <w:numId w:val="10"/>
        </w:numPr>
        <w:tabs>
          <w:tab w:val="clear" w:pos="720"/>
          <w:tab w:val="num" w:pos="1776"/>
        </w:tabs>
        <w:ind w:left="1776"/>
      </w:pPr>
      <w:r>
        <w:t>ako roditelj prestane koristiti usluge Dječjeg vrtića</w:t>
      </w:r>
    </w:p>
    <w:p w:rsidR="003051F3" w:rsidRDefault="003051F3" w:rsidP="003051F3">
      <w:pPr>
        <w:pStyle w:val="BodyTextIndent"/>
        <w:ind w:firstLine="0"/>
      </w:pPr>
      <w:r>
        <w:t>(2)Član Upravnog vijeća iz reda odgojitelja i stručnih suradnika i iz reda roditelja može se opozvati:</w:t>
      </w:r>
    </w:p>
    <w:p w:rsidR="003051F3" w:rsidRDefault="003051F3" w:rsidP="003051F3">
      <w:pPr>
        <w:pStyle w:val="BodyTextIndent"/>
        <w:numPr>
          <w:ilvl w:val="0"/>
          <w:numId w:val="11"/>
        </w:numPr>
        <w:tabs>
          <w:tab w:val="clear" w:pos="720"/>
          <w:tab w:val="num" w:pos="1776"/>
        </w:tabs>
        <w:ind w:left="1776"/>
      </w:pPr>
      <w:r>
        <w:t>ako privremeno ili trajno ne može izvršavati obveze člana</w:t>
      </w:r>
    </w:p>
    <w:p w:rsidR="003051F3" w:rsidRDefault="003051F3" w:rsidP="003051F3">
      <w:pPr>
        <w:pStyle w:val="BodyTextIndent"/>
        <w:numPr>
          <w:ilvl w:val="0"/>
          <w:numId w:val="11"/>
        </w:numPr>
        <w:tabs>
          <w:tab w:val="clear" w:pos="720"/>
          <w:tab w:val="num" w:pos="1776"/>
        </w:tabs>
        <w:ind w:left="1776"/>
      </w:pPr>
      <w:r>
        <w:t>ako djetetu čiji je roditelj član Upravnog vijeća prestane boravak u Dječjem vrtiću, ako mu je oduzeto pravo da živi sa svojim djetetom, ako je lišen prava na roditeljsku skrb, ako mu je zabranjeno da se djetetu s kojim ne živi neovlašteno približava, ako mu je izrečena prekršajna sankcija za zaštitu od nasilja u obitelji ili ako je lišen poslovne sposobnosti</w:t>
      </w:r>
    </w:p>
    <w:p w:rsidR="003051F3" w:rsidRDefault="003051F3" w:rsidP="003051F3">
      <w:pPr>
        <w:pStyle w:val="BodyTextIndent"/>
        <w:numPr>
          <w:ilvl w:val="0"/>
          <w:numId w:val="11"/>
        </w:numPr>
        <w:tabs>
          <w:tab w:val="clear" w:pos="720"/>
          <w:tab w:val="num" w:pos="1776"/>
        </w:tabs>
        <w:ind w:left="1776"/>
      </w:pPr>
      <w:r>
        <w:t>ako tijelo koje ga je izabralo, nije zadovoljno njegovim radom u Upravnom vijeću.</w:t>
      </w:r>
    </w:p>
    <w:p w:rsidR="003051F3" w:rsidRDefault="003051F3" w:rsidP="003051F3">
      <w:pPr>
        <w:pStyle w:val="BodyTextIndent"/>
        <w:ind w:firstLine="0"/>
      </w:pPr>
      <w:r>
        <w:t>(3)Prijedlog za opoziv člana Upravnog vijeća iz reda odgojitelja i stručnih suradnika može dati Upravno vijeće ili najmanje 20 posto članova Odgojiteljskog vijeća Dječjeg vrtića, a prijedlog za opoziv člana Upravnog vijeća iz reda roditelja u postupku i na način kako su izabrani može dati najmanje trećina roditelja.</w:t>
      </w:r>
    </w:p>
    <w:p w:rsidR="003051F3" w:rsidRDefault="003051F3" w:rsidP="003051F3"/>
    <w:p w:rsidR="003051F3" w:rsidRDefault="003051F3" w:rsidP="003051F3">
      <w:pPr>
        <w:tabs>
          <w:tab w:val="left" w:pos="4253"/>
        </w:tabs>
        <w:jc w:val="center"/>
        <w:rPr>
          <w:bCs/>
        </w:rPr>
      </w:pPr>
      <w:r>
        <w:rPr>
          <w:bCs/>
        </w:rPr>
        <w:t>Članak 39.</w:t>
      </w:r>
    </w:p>
    <w:p w:rsidR="003051F3" w:rsidRDefault="003051F3" w:rsidP="003051F3">
      <w:pPr>
        <w:jc w:val="center"/>
        <w:rPr>
          <w:b/>
        </w:rPr>
      </w:pPr>
    </w:p>
    <w:p w:rsidR="003051F3" w:rsidRDefault="003051F3" w:rsidP="003051F3">
      <w:pPr>
        <w:jc w:val="both"/>
      </w:pPr>
      <w:r>
        <w:t>(1)Članu Upravnog vijeća prestaje dužnost ako:</w:t>
      </w:r>
    </w:p>
    <w:p w:rsidR="003051F3" w:rsidRDefault="003051F3" w:rsidP="003051F3">
      <w:pPr>
        <w:numPr>
          <w:ilvl w:val="0"/>
          <w:numId w:val="12"/>
        </w:numPr>
        <w:tabs>
          <w:tab w:val="clear" w:pos="720"/>
          <w:tab w:val="num" w:pos="1776"/>
        </w:tabs>
        <w:ind w:left="1776" w:firstLine="0"/>
        <w:jc w:val="both"/>
      </w:pPr>
      <w:r>
        <w:t xml:space="preserve">sam zatraži razrješenje, </w:t>
      </w:r>
    </w:p>
    <w:p w:rsidR="003051F3" w:rsidRDefault="003051F3" w:rsidP="003051F3">
      <w:pPr>
        <w:numPr>
          <w:ilvl w:val="0"/>
          <w:numId w:val="12"/>
        </w:numPr>
        <w:tabs>
          <w:tab w:val="clear" w:pos="720"/>
          <w:tab w:val="num" w:pos="1776"/>
        </w:tabs>
        <w:ind w:left="1776" w:firstLine="0"/>
        <w:jc w:val="both"/>
      </w:pPr>
      <w:r>
        <w:t xml:space="preserve">ne ispunjava dužnosti člana, odnosno predsjednika, </w:t>
      </w:r>
    </w:p>
    <w:p w:rsidR="003051F3" w:rsidRDefault="003051F3" w:rsidP="003051F3">
      <w:pPr>
        <w:numPr>
          <w:ilvl w:val="0"/>
          <w:numId w:val="12"/>
        </w:numPr>
        <w:tabs>
          <w:tab w:val="clear" w:pos="720"/>
          <w:tab w:val="num" w:pos="1776"/>
        </w:tabs>
        <w:ind w:left="1776" w:firstLine="0"/>
        <w:jc w:val="both"/>
      </w:pPr>
      <w:r>
        <w:t xml:space="preserve">svojim ponašanjem povrijedi ugled i dužnost koju obnaša, </w:t>
      </w:r>
    </w:p>
    <w:p w:rsidR="003051F3" w:rsidRDefault="003051F3" w:rsidP="003051F3">
      <w:pPr>
        <w:numPr>
          <w:ilvl w:val="0"/>
          <w:numId w:val="12"/>
        </w:numPr>
        <w:tabs>
          <w:tab w:val="clear" w:pos="720"/>
          <w:tab w:val="num" w:pos="1776"/>
        </w:tabs>
        <w:ind w:left="1776" w:firstLine="0"/>
        <w:jc w:val="both"/>
      </w:pPr>
      <w:r>
        <w:t xml:space="preserve">izgubi pravo na obavljanje dužnosti. </w:t>
      </w:r>
    </w:p>
    <w:p w:rsidR="003051F3" w:rsidRDefault="003051F3" w:rsidP="003051F3">
      <w:pPr>
        <w:jc w:val="both"/>
      </w:pPr>
      <w:r>
        <w:t>(2)Odluku o razrješenju donosi tijelo koje je izabralo odnosno imenovalo člana  Upravnog vijeća.</w:t>
      </w:r>
    </w:p>
    <w:p w:rsidR="003051F3" w:rsidRDefault="003051F3" w:rsidP="003051F3">
      <w:pPr>
        <w:jc w:val="both"/>
      </w:pPr>
    </w:p>
    <w:p w:rsidR="003051F3" w:rsidRDefault="003051F3" w:rsidP="003051F3">
      <w:pPr>
        <w:tabs>
          <w:tab w:val="left" w:pos="4253"/>
        </w:tabs>
        <w:jc w:val="center"/>
        <w:rPr>
          <w:bCs/>
        </w:rPr>
      </w:pPr>
      <w:r>
        <w:rPr>
          <w:bCs/>
        </w:rPr>
        <w:t>Članak 40.</w:t>
      </w:r>
    </w:p>
    <w:p w:rsidR="003051F3" w:rsidRDefault="003051F3" w:rsidP="003051F3">
      <w:pPr>
        <w:jc w:val="center"/>
        <w:rPr>
          <w:b/>
        </w:rPr>
      </w:pPr>
    </w:p>
    <w:p w:rsidR="003051F3" w:rsidRDefault="003051F3" w:rsidP="003051F3">
      <w:pPr>
        <w:jc w:val="both"/>
      </w:pPr>
      <w:r>
        <w:t xml:space="preserve">(1)Upravno vijeće može pravovaljano odlučivati ako je na sjednici nazočna najmanje natpolovična većina članova, a za donošenje Statuta, Pravilnika o unutarnjem ustrojstvu i načinu rada Dječjeg vrtića i Pravilnika o radu te Godišnjeg plana i programa rada Dječjeg vrtića sjednici mora biti nazočno najmanje dvije trećine članova. </w:t>
      </w:r>
    </w:p>
    <w:p w:rsidR="003051F3" w:rsidRDefault="003051F3" w:rsidP="003051F3">
      <w:pPr>
        <w:jc w:val="both"/>
      </w:pPr>
      <w:r>
        <w:t xml:space="preserve">(2)Odluke Upravnog vijeća potpisuje predsjednik. </w:t>
      </w:r>
    </w:p>
    <w:p w:rsidR="003051F3" w:rsidRDefault="003051F3" w:rsidP="003051F3">
      <w:pPr>
        <w:pStyle w:val="BodyTextIndent"/>
        <w:ind w:firstLine="0"/>
      </w:pPr>
      <w:r>
        <w:t>(3)Članovi Upravnog vijeća o svim pitanjima iz svoje nadležnosti odlučuju zajednički.</w:t>
      </w:r>
    </w:p>
    <w:p w:rsidR="003051F3" w:rsidRDefault="003051F3" w:rsidP="003051F3">
      <w:pPr>
        <w:pStyle w:val="BodyTextIndent"/>
        <w:ind w:firstLine="0"/>
      </w:pPr>
      <w:r>
        <w:t>(4)Odluke Upravnog vijeća su pravovaljane ako je za njih glasovala većina ukupnog broja članova.</w:t>
      </w:r>
    </w:p>
    <w:p w:rsidR="003051F3" w:rsidRDefault="003051F3" w:rsidP="003051F3">
      <w:pPr>
        <w:pStyle w:val="BodyTextIndent"/>
        <w:ind w:firstLine="0"/>
      </w:pPr>
    </w:p>
    <w:p w:rsidR="003051F3" w:rsidRDefault="003051F3" w:rsidP="003051F3">
      <w:pPr>
        <w:jc w:val="center"/>
        <w:rPr>
          <w:bCs/>
        </w:rPr>
      </w:pPr>
      <w:r>
        <w:rPr>
          <w:bCs/>
        </w:rPr>
        <w:t>Članak 41.</w:t>
      </w:r>
    </w:p>
    <w:p w:rsidR="003051F3" w:rsidRDefault="003051F3" w:rsidP="003051F3">
      <w:pPr>
        <w:jc w:val="center"/>
        <w:rPr>
          <w:b/>
        </w:rPr>
      </w:pPr>
    </w:p>
    <w:p w:rsidR="003051F3" w:rsidRDefault="003051F3" w:rsidP="003051F3">
      <w:pPr>
        <w:jc w:val="both"/>
      </w:pPr>
      <w:r>
        <w:t xml:space="preserve">(1)U radu Upravnog vijeća sudjeluje bez prava odlučivanja ravnatelj. </w:t>
      </w:r>
    </w:p>
    <w:p w:rsidR="003051F3" w:rsidRDefault="003051F3" w:rsidP="003051F3">
      <w:pPr>
        <w:jc w:val="both"/>
      </w:pPr>
      <w:r>
        <w:t xml:space="preserve">(2)Sjednicama Upravnog vijeća mogu biti nazočne i druge osobe koje pozovu predsjednik Upravnog vijeća i ravnatelj ili se pozovu prema zaključku Upravnog vijeća. </w:t>
      </w:r>
    </w:p>
    <w:p w:rsidR="003051F3" w:rsidRDefault="003051F3" w:rsidP="003051F3">
      <w:pPr>
        <w:jc w:val="both"/>
      </w:pPr>
    </w:p>
    <w:p w:rsidR="003051F3" w:rsidRDefault="003051F3" w:rsidP="003051F3">
      <w:pPr>
        <w:jc w:val="center"/>
        <w:rPr>
          <w:bCs/>
        </w:rPr>
      </w:pPr>
      <w:r>
        <w:rPr>
          <w:bCs/>
        </w:rPr>
        <w:t>Članak 42.</w:t>
      </w:r>
    </w:p>
    <w:p w:rsidR="003051F3" w:rsidRDefault="003051F3" w:rsidP="003051F3">
      <w:pPr>
        <w:jc w:val="center"/>
      </w:pPr>
    </w:p>
    <w:p w:rsidR="003051F3" w:rsidRDefault="003051F3" w:rsidP="003051F3">
      <w:pPr>
        <w:jc w:val="both"/>
      </w:pPr>
      <w:r>
        <w:t>(1)Upravno vijeće poslove iz svoje nadležnosti obavlja na sjednicama.</w:t>
      </w:r>
    </w:p>
    <w:p w:rsidR="003051F3" w:rsidRDefault="003051F3" w:rsidP="003051F3">
      <w:pPr>
        <w:jc w:val="both"/>
      </w:pPr>
      <w:r>
        <w:t>(2)Predsjednik Upravnog vijeća predlaže dnevni red, priprema, saziva</w:t>
      </w:r>
      <w:r w:rsidR="00952E9B">
        <w:t xml:space="preserve"> </w:t>
      </w:r>
      <w:r>
        <w:t xml:space="preserve">te vodi sjednice Upravnog vijeća. </w:t>
      </w:r>
    </w:p>
    <w:p w:rsidR="003051F3" w:rsidRDefault="003051F3" w:rsidP="003051F3">
      <w:pPr>
        <w:jc w:val="both"/>
      </w:pPr>
      <w:r>
        <w:t xml:space="preserve">(3)U slučaju kada je predsjednik Upravnog vijeća spriječen, pripremu i vođenje sjednice obavlja zamjenik predsjednika. </w:t>
      </w:r>
    </w:p>
    <w:p w:rsidR="003051F3" w:rsidRDefault="003051F3" w:rsidP="003051F3">
      <w:pPr>
        <w:jc w:val="both"/>
      </w:pPr>
      <w:r>
        <w:t>(4)Pisani poziv s prijedlogom dnevnog reda dostavlja se najkasnije tri dana prije održavanja sjednice.</w:t>
      </w:r>
    </w:p>
    <w:p w:rsidR="003051F3" w:rsidRDefault="003051F3" w:rsidP="003051F3">
      <w:pPr>
        <w:jc w:val="both"/>
      </w:pPr>
      <w:r>
        <w:t xml:space="preserve">(5)Iznimno, ako za to postoje opravdani razlozi, poziv za sjednicu može se uputiti telefaksom, telefonom ili elektroničkim putem, najkasnije jedan dan prije održavanja sjednice.  </w:t>
      </w:r>
    </w:p>
    <w:p w:rsidR="003051F3" w:rsidRDefault="003051F3" w:rsidP="003051F3">
      <w:pPr>
        <w:jc w:val="both"/>
      </w:pPr>
    </w:p>
    <w:p w:rsidR="003051F3" w:rsidRDefault="003051F3" w:rsidP="003051F3">
      <w:pPr>
        <w:jc w:val="center"/>
        <w:rPr>
          <w:bCs/>
        </w:rPr>
      </w:pPr>
      <w:r>
        <w:rPr>
          <w:bCs/>
        </w:rPr>
        <w:t>Članak 43.</w:t>
      </w:r>
    </w:p>
    <w:p w:rsidR="003051F3" w:rsidRDefault="003051F3" w:rsidP="003051F3">
      <w:pPr>
        <w:jc w:val="center"/>
        <w:rPr>
          <w:b/>
        </w:rPr>
      </w:pPr>
    </w:p>
    <w:p w:rsidR="003051F3" w:rsidRDefault="003051F3" w:rsidP="003051F3">
      <w:pPr>
        <w:tabs>
          <w:tab w:val="left" w:pos="4253"/>
        </w:tabs>
        <w:jc w:val="both"/>
      </w:pPr>
      <w:r>
        <w:t>(1)Upravno vijeće može osnovati radne skupine za proučavanje pitanja i pripremanje prijedloga iz svoje nadležnosti.</w:t>
      </w:r>
    </w:p>
    <w:p w:rsidR="00651375" w:rsidRDefault="003051F3" w:rsidP="003051F3">
      <w:pPr>
        <w:tabs>
          <w:tab w:val="left" w:pos="4253"/>
        </w:tabs>
        <w:jc w:val="both"/>
      </w:pPr>
      <w:r>
        <w:t xml:space="preserve">(2)Članovi radnih skupina imenuju se na vrijeme koje je potrebno da se obavi određena zadaća. </w:t>
      </w:r>
    </w:p>
    <w:p w:rsidR="003051F3" w:rsidRDefault="003051F3" w:rsidP="003051F3">
      <w:pPr>
        <w:tabs>
          <w:tab w:val="left" w:pos="4253"/>
        </w:tabs>
        <w:jc w:val="both"/>
      </w:pPr>
      <w:r>
        <w:t xml:space="preserve">(3)Upravno vijeće može u svako doba razriješiti radnu skupinu ili pojedinog člana radne skupine. </w:t>
      </w:r>
    </w:p>
    <w:p w:rsidR="003051F3" w:rsidRDefault="003051F3" w:rsidP="003051F3"/>
    <w:p w:rsidR="003051F3" w:rsidRDefault="003051F3" w:rsidP="003051F3">
      <w:pPr>
        <w:jc w:val="center"/>
        <w:rPr>
          <w:bCs/>
        </w:rPr>
      </w:pPr>
      <w:r>
        <w:rPr>
          <w:bCs/>
        </w:rPr>
        <w:t>Članak 44.</w:t>
      </w:r>
    </w:p>
    <w:p w:rsidR="003051F3" w:rsidRDefault="003051F3" w:rsidP="003051F3">
      <w:pPr>
        <w:jc w:val="center"/>
        <w:rPr>
          <w:b/>
        </w:rPr>
      </w:pPr>
    </w:p>
    <w:p w:rsidR="003051F3" w:rsidRDefault="003051F3" w:rsidP="003051F3">
      <w:pPr>
        <w:jc w:val="both"/>
      </w:pPr>
      <w:r>
        <w:t xml:space="preserve">(1)Članovi povjerenstava i radnih skupina imenuju se između radnika Dječjeg vrtića. </w:t>
      </w:r>
    </w:p>
    <w:p w:rsidR="003051F3" w:rsidRDefault="003051F3" w:rsidP="003051F3">
      <w:pPr>
        <w:jc w:val="both"/>
      </w:pPr>
      <w:r>
        <w:t xml:space="preserve">(2)Iznimno, kada je propisano da određena radna skupina mora imati sastav koji se ne može osigurati od radnika Dječjeg vrtića ili kada je to prema naravi zadaće potrebno, Upravno vijeće može za članove radne skupine imenovati i osobe izvan Dječjeg vrtića. </w:t>
      </w:r>
    </w:p>
    <w:p w:rsidR="003051F3" w:rsidRDefault="003051F3" w:rsidP="003051F3">
      <w:pPr>
        <w:jc w:val="both"/>
      </w:pPr>
    </w:p>
    <w:p w:rsidR="003051F3" w:rsidRDefault="003051F3" w:rsidP="003051F3">
      <w:pPr>
        <w:jc w:val="center"/>
        <w:rPr>
          <w:bCs/>
        </w:rPr>
      </w:pPr>
      <w:r>
        <w:rPr>
          <w:bCs/>
        </w:rPr>
        <w:t>Članak 45.</w:t>
      </w:r>
    </w:p>
    <w:p w:rsidR="003051F3" w:rsidRDefault="003051F3" w:rsidP="003051F3">
      <w:pPr>
        <w:jc w:val="center"/>
        <w:rPr>
          <w:b/>
        </w:rPr>
      </w:pPr>
    </w:p>
    <w:p w:rsidR="003051F3" w:rsidRDefault="003051F3" w:rsidP="003051F3">
      <w:pPr>
        <w:jc w:val="both"/>
      </w:pPr>
      <w:r>
        <w:t>(1)Upravno vijeće donosi Poslovnik o radu kojim se pobliže uređuju pitanja iz djelokruga rada Upravnog vijeća koja nisu regulirana zakonom i ovim Statutom.</w:t>
      </w:r>
    </w:p>
    <w:p w:rsidR="003051F3" w:rsidRDefault="003051F3" w:rsidP="003051F3"/>
    <w:p w:rsidR="003051F3" w:rsidRDefault="003051F3" w:rsidP="003051F3">
      <w:pPr>
        <w:jc w:val="center"/>
        <w:rPr>
          <w:bCs/>
        </w:rPr>
      </w:pPr>
      <w:r>
        <w:rPr>
          <w:bCs/>
        </w:rPr>
        <w:t>Članak 46.</w:t>
      </w:r>
    </w:p>
    <w:p w:rsidR="003051F3" w:rsidRDefault="003051F3" w:rsidP="003051F3">
      <w:pPr>
        <w:rPr>
          <w:bCs/>
        </w:rPr>
      </w:pPr>
      <w:r>
        <w:rPr>
          <w:bCs/>
        </w:rPr>
        <w:t>(1)Upravno vijeće :</w:t>
      </w:r>
    </w:p>
    <w:p w:rsidR="003051F3" w:rsidRDefault="003051F3" w:rsidP="003051F3"/>
    <w:p w:rsidR="003051F3" w:rsidRDefault="003051F3" w:rsidP="003051F3">
      <w:pPr>
        <w:numPr>
          <w:ilvl w:val="0"/>
          <w:numId w:val="13"/>
        </w:numPr>
      </w:pPr>
      <w:r>
        <w:rPr>
          <w:u w:val="single"/>
        </w:rPr>
        <w:t>donosi na prijedlog ravnatelja</w:t>
      </w:r>
      <w:r>
        <w:t xml:space="preserve">: </w:t>
      </w:r>
    </w:p>
    <w:p w:rsidR="003051F3" w:rsidRDefault="003051F3" w:rsidP="003051F3">
      <w:pPr>
        <w:ind w:left="708"/>
      </w:pPr>
    </w:p>
    <w:p w:rsidR="003051F3" w:rsidRDefault="003051F3" w:rsidP="003051F3">
      <w:pPr>
        <w:numPr>
          <w:ilvl w:val="0"/>
          <w:numId w:val="14"/>
        </w:numPr>
        <w:jc w:val="both"/>
      </w:pPr>
      <w:r>
        <w:t>Statut,</w:t>
      </w:r>
    </w:p>
    <w:p w:rsidR="003051F3" w:rsidRDefault="003051F3" w:rsidP="003051F3">
      <w:pPr>
        <w:numPr>
          <w:ilvl w:val="0"/>
          <w:numId w:val="14"/>
        </w:numPr>
        <w:jc w:val="both"/>
      </w:pPr>
      <w:r>
        <w:t>Pravilnik o unutarnjem ustrojstvu i načinu rada Dječjeg vrtića uz prethodnu suglasnost općinskog načelnika,</w:t>
      </w:r>
    </w:p>
    <w:p w:rsidR="003051F3" w:rsidRDefault="003051F3" w:rsidP="003051F3">
      <w:pPr>
        <w:numPr>
          <w:ilvl w:val="0"/>
          <w:numId w:val="14"/>
        </w:numPr>
        <w:jc w:val="both"/>
      </w:pPr>
      <w:r>
        <w:t>Pravilnik o radu,</w:t>
      </w:r>
    </w:p>
    <w:p w:rsidR="003051F3" w:rsidRDefault="003051F3" w:rsidP="003051F3">
      <w:pPr>
        <w:ind w:left="1068"/>
        <w:jc w:val="both"/>
      </w:pPr>
      <w:r>
        <w:t xml:space="preserve">-    druge opće akte utvrđene Zakonom i ovim Statutom, </w:t>
      </w:r>
    </w:p>
    <w:p w:rsidR="003051F3" w:rsidRDefault="003051F3" w:rsidP="003051F3">
      <w:pPr>
        <w:numPr>
          <w:ilvl w:val="0"/>
          <w:numId w:val="14"/>
        </w:numPr>
        <w:jc w:val="both"/>
      </w:pPr>
      <w:r>
        <w:t xml:space="preserve">godišnji plan i program rada Dječjeg vrtića, </w:t>
      </w:r>
    </w:p>
    <w:p w:rsidR="003051F3" w:rsidRDefault="003051F3" w:rsidP="003051F3">
      <w:pPr>
        <w:numPr>
          <w:ilvl w:val="0"/>
          <w:numId w:val="14"/>
        </w:numPr>
        <w:jc w:val="both"/>
      </w:pPr>
      <w:r>
        <w:t xml:space="preserve">financijski plan i godišnji obračun financijskog plana Dječjeg vrtića, </w:t>
      </w:r>
    </w:p>
    <w:p w:rsidR="003051F3" w:rsidRDefault="003051F3" w:rsidP="003051F3">
      <w:pPr>
        <w:numPr>
          <w:ilvl w:val="0"/>
          <w:numId w:val="14"/>
        </w:numPr>
        <w:jc w:val="both"/>
      </w:pPr>
      <w:r>
        <w:t>odluke o zasnivanju i prestanku radnog odnosa s odgojiteljima i stručnim suradnicima,</w:t>
      </w:r>
    </w:p>
    <w:p w:rsidR="003051F3" w:rsidRDefault="003051F3" w:rsidP="003051F3">
      <w:pPr>
        <w:numPr>
          <w:ilvl w:val="0"/>
          <w:numId w:val="14"/>
        </w:numPr>
        <w:jc w:val="both"/>
      </w:pPr>
      <w:r>
        <w:t>odluke o sklapanju ugovora o radu s radnicima na određeno i na neodređeno radno vrijeme,</w:t>
      </w:r>
    </w:p>
    <w:p w:rsidR="003051F3" w:rsidRDefault="003051F3" w:rsidP="003051F3">
      <w:pPr>
        <w:numPr>
          <w:ilvl w:val="0"/>
          <w:numId w:val="14"/>
        </w:numPr>
        <w:jc w:val="both"/>
      </w:pPr>
      <w:r>
        <w:t>odluke o sklapanju  ugovora o radu s radnicima pripravnicima – volonterima.</w:t>
      </w:r>
    </w:p>
    <w:p w:rsidR="003051F3" w:rsidRDefault="003051F3" w:rsidP="003051F3">
      <w:pPr>
        <w:ind w:left="1428"/>
        <w:jc w:val="both"/>
      </w:pPr>
    </w:p>
    <w:p w:rsidR="003051F3" w:rsidRDefault="003051F3" w:rsidP="003051F3">
      <w:pPr>
        <w:numPr>
          <w:ilvl w:val="0"/>
          <w:numId w:val="13"/>
        </w:numPr>
        <w:jc w:val="both"/>
        <w:rPr>
          <w:u w:val="single"/>
        </w:rPr>
      </w:pPr>
      <w:r>
        <w:rPr>
          <w:u w:val="single"/>
        </w:rPr>
        <w:t>odlučuje uz suglasnost Općinskog vijeća:</w:t>
      </w:r>
    </w:p>
    <w:p w:rsidR="003051F3" w:rsidRDefault="003051F3" w:rsidP="003051F3">
      <w:pPr>
        <w:ind w:left="708"/>
        <w:jc w:val="both"/>
        <w:rPr>
          <w:u w:val="single"/>
        </w:rPr>
      </w:pPr>
    </w:p>
    <w:p w:rsidR="003051F3" w:rsidRDefault="003051F3" w:rsidP="003051F3">
      <w:pPr>
        <w:numPr>
          <w:ilvl w:val="0"/>
          <w:numId w:val="15"/>
        </w:numPr>
        <w:tabs>
          <w:tab w:val="clear" w:pos="1080"/>
          <w:tab w:val="num" w:pos="1776"/>
        </w:tabs>
        <w:ind w:left="1776"/>
        <w:jc w:val="both"/>
      </w:pPr>
      <w:r>
        <w:t>o stjecanju i otuđenju imovine Dječjeg vrtića, u iznosu većem od 70.000,00 kuna</w:t>
      </w:r>
    </w:p>
    <w:p w:rsidR="003051F3" w:rsidRDefault="003051F3" w:rsidP="003051F3">
      <w:pPr>
        <w:numPr>
          <w:ilvl w:val="0"/>
          <w:numId w:val="15"/>
        </w:numPr>
        <w:tabs>
          <w:tab w:val="clear" w:pos="1080"/>
          <w:tab w:val="num" w:pos="1776"/>
        </w:tabs>
        <w:ind w:left="1776"/>
        <w:jc w:val="both"/>
      </w:pPr>
      <w:r>
        <w:t xml:space="preserve">o stjecanju i opterećenju nekretnine bez obzira na njenu vrijednost, </w:t>
      </w:r>
    </w:p>
    <w:p w:rsidR="003051F3" w:rsidRDefault="003051F3" w:rsidP="003051F3">
      <w:pPr>
        <w:numPr>
          <w:ilvl w:val="0"/>
          <w:numId w:val="15"/>
        </w:numPr>
        <w:tabs>
          <w:tab w:val="clear" w:pos="1080"/>
          <w:tab w:val="num" w:pos="1776"/>
        </w:tabs>
        <w:ind w:left="1776"/>
        <w:jc w:val="both"/>
      </w:pPr>
      <w:r>
        <w:t>odlučuje o upisu djece i mjerilima upisa</w:t>
      </w:r>
    </w:p>
    <w:p w:rsidR="003051F3" w:rsidRDefault="003051F3" w:rsidP="003051F3">
      <w:pPr>
        <w:ind w:left="1416"/>
        <w:jc w:val="both"/>
      </w:pPr>
    </w:p>
    <w:p w:rsidR="003051F3" w:rsidRDefault="003051F3" w:rsidP="003051F3">
      <w:pPr>
        <w:numPr>
          <w:ilvl w:val="0"/>
          <w:numId w:val="13"/>
        </w:numPr>
        <w:jc w:val="both"/>
        <w:rPr>
          <w:u w:val="single"/>
        </w:rPr>
      </w:pPr>
      <w:r>
        <w:rPr>
          <w:u w:val="single"/>
        </w:rPr>
        <w:t xml:space="preserve">odlučuje: </w:t>
      </w:r>
    </w:p>
    <w:p w:rsidR="003051F3" w:rsidRDefault="003051F3" w:rsidP="003051F3">
      <w:pPr>
        <w:ind w:left="708"/>
        <w:jc w:val="both"/>
        <w:rPr>
          <w:u w:val="single"/>
        </w:rPr>
      </w:pPr>
    </w:p>
    <w:p w:rsidR="003051F3" w:rsidRDefault="003051F3" w:rsidP="003051F3">
      <w:pPr>
        <w:numPr>
          <w:ilvl w:val="0"/>
          <w:numId w:val="16"/>
        </w:numPr>
        <w:jc w:val="both"/>
      </w:pPr>
      <w:r>
        <w:t xml:space="preserve">o izvješćima ravnatelja o radu Dječjeg vrtića, </w:t>
      </w:r>
    </w:p>
    <w:p w:rsidR="003051F3" w:rsidRDefault="003051F3" w:rsidP="003051F3">
      <w:pPr>
        <w:numPr>
          <w:ilvl w:val="0"/>
          <w:numId w:val="16"/>
        </w:numPr>
        <w:jc w:val="both"/>
      </w:pPr>
      <w:r>
        <w:t xml:space="preserve">o žalbama roditelja ili skrbnika djece, </w:t>
      </w:r>
    </w:p>
    <w:p w:rsidR="003051F3" w:rsidRDefault="003051F3" w:rsidP="003051F3">
      <w:pPr>
        <w:numPr>
          <w:ilvl w:val="0"/>
          <w:numId w:val="16"/>
        </w:numPr>
        <w:jc w:val="both"/>
      </w:pPr>
      <w:r>
        <w:t xml:space="preserve">o pojedinačnim pravima radnika u drugom stupnju, ako zakonom ili drugim propisom nije drugačije propisano, </w:t>
      </w:r>
    </w:p>
    <w:p w:rsidR="003051F3" w:rsidRDefault="003051F3" w:rsidP="003051F3">
      <w:pPr>
        <w:numPr>
          <w:ilvl w:val="0"/>
          <w:numId w:val="16"/>
        </w:numPr>
        <w:jc w:val="both"/>
      </w:pPr>
      <w:r>
        <w:t xml:space="preserve">o pitanjima predviđenim općim aktima Dječjeg vrtića, </w:t>
      </w:r>
    </w:p>
    <w:p w:rsidR="003051F3" w:rsidRDefault="003051F3" w:rsidP="003051F3">
      <w:pPr>
        <w:numPr>
          <w:ilvl w:val="0"/>
          <w:numId w:val="16"/>
        </w:numPr>
        <w:jc w:val="both"/>
      </w:pPr>
      <w:r>
        <w:t xml:space="preserve">o svim vrstama nabave čija je procijenjena vrijednost veća od 20.000,00 kuna </w:t>
      </w:r>
    </w:p>
    <w:p w:rsidR="003051F3" w:rsidRDefault="003051F3" w:rsidP="003051F3">
      <w:pPr>
        <w:ind w:left="1485"/>
        <w:jc w:val="both"/>
      </w:pPr>
    </w:p>
    <w:p w:rsidR="003051F3" w:rsidRDefault="003051F3" w:rsidP="003051F3">
      <w:pPr>
        <w:numPr>
          <w:ilvl w:val="0"/>
          <w:numId w:val="13"/>
        </w:numPr>
        <w:jc w:val="both"/>
        <w:rPr>
          <w:u w:val="single"/>
        </w:rPr>
      </w:pPr>
      <w:r>
        <w:rPr>
          <w:u w:val="single"/>
        </w:rPr>
        <w:t xml:space="preserve">predlaže i podnosi Općinskom vijeću: </w:t>
      </w:r>
    </w:p>
    <w:p w:rsidR="003051F3" w:rsidRDefault="003051F3" w:rsidP="003051F3">
      <w:pPr>
        <w:ind w:left="708"/>
        <w:jc w:val="both"/>
        <w:rPr>
          <w:u w:val="single"/>
        </w:rPr>
      </w:pPr>
    </w:p>
    <w:p w:rsidR="003051F3" w:rsidRDefault="003051F3" w:rsidP="003051F3">
      <w:pPr>
        <w:numPr>
          <w:ilvl w:val="0"/>
          <w:numId w:val="17"/>
        </w:numPr>
        <w:tabs>
          <w:tab w:val="clear" w:pos="720"/>
          <w:tab w:val="num" w:pos="1776"/>
        </w:tabs>
        <w:ind w:left="1776"/>
        <w:jc w:val="both"/>
      </w:pPr>
      <w:r>
        <w:t xml:space="preserve">promjenu naziva i sjedišta Dječjeg vrtića, </w:t>
      </w:r>
    </w:p>
    <w:p w:rsidR="003051F3" w:rsidRDefault="003051F3" w:rsidP="003051F3">
      <w:pPr>
        <w:numPr>
          <w:ilvl w:val="0"/>
          <w:numId w:val="17"/>
        </w:numPr>
        <w:tabs>
          <w:tab w:val="clear" w:pos="720"/>
          <w:tab w:val="num" w:pos="1776"/>
        </w:tabs>
        <w:ind w:left="1776"/>
        <w:jc w:val="both"/>
      </w:pPr>
      <w:r>
        <w:t xml:space="preserve">promjenu djelatnosti, </w:t>
      </w:r>
    </w:p>
    <w:p w:rsidR="003051F3" w:rsidRDefault="003051F3" w:rsidP="003051F3">
      <w:pPr>
        <w:numPr>
          <w:ilvl w:val="0"/>
          <w:numId w:val="17"/>
        </w:numPr>
        <w:tabs>
          <w:tab w:val="clear" w:pos="720"/>
          <w:tab w:val="num" w:pos="1776"/>
        </w:tabs>
        <w:ind w:left="1776"/>
        <w:jc w:val="both"/>
      </w:pPr>
      <w:r>
        <w:t xml:space="preserve">statusne promjene, </w:t>
      </w:r>
    </w:p>
    <w:p w:rsidR="003051F3" w:rsidRDefault="003051F3" w:rsidP="003051F3">
      <w:pPr>
        <w:numPr>
          <w:ilvl w:val="0"/>
          <w:numId w:val="17"/>
        </w:numPr>
        <w:tabs>
          <w:tab w:val="clear" w:pos="720"/>
          <w:tab w:val="num" w:pos="1776"/>
        </w:tabs>
        <w:ind w:left="1776"/>
        <w:jc w:val="both"/>
      </w:pPr>
      <w:r>
        <w:t>izvješće o radu Dječjeg vrtića,</w:t>
      </w:r>
    </w:p>
    <w:p w:rsidR="003051F3" w:rsidRDefault="003051F3" w:rsidP="003051F3">
      <w:pPr>
        <w:ind w:left="1776"/>
        <w:jc w:val="both"/>
      </w:pPr>
    </w:p>
    <w:p w:rsidR="003051F3" w:rsidRDefault="003051F3" w:rsidP="003051F3">
      <w:pPr>
        <w:numPr>
          <w:ilvl w:val="0"/>
          <w:numId w:val="13"/>
        </w:numPr>
        <w:jc w:val="both"/>
      </w:pPr>
      <w:r>
        <w:rPr>
          <w:u w:val="single"/>
        </w:rPr>
        <w:t>razmatra</w:t>
      </w:r>
      <w:r>
        <w:t>:</w:t>
      </w:r>
    </w:p>
    <w:p w:rsidR="003051F3" w:rsidRDefault="003051F3" w:rsidP="003051F3">
      <w:pPr>
        <w:ind w:left="708"/>
        <w:jc w:val="both"/>
      </w:pPr>
    </w:p>
    <w:p w:rsidR="003051F3" w:rsidRDefault="003051F3" w:rsidP="003051F3">
      <w:pPr>
        <w:numPr>
          <w:ilvl w:val="0"/>
          <w:numId w:val="18"/>
        </w:numPr>
        <w:tabs>
          <w:tab w:val="clear" w:pos="1428"/>
          <w:tab w:val="num" w:pos="1776"/>
        </w:tabs>
        <w:ind w:left="1776"/>
        <w:jc w:val="both"/>
      </w:pPr>
      <w:r>
        <w:t xml:space="preserve">predstavke i prijedloge o pitanjima od interesa za rad Dječjeg vrtića, poslovne rezultate Dječjeg vrtića </w:t>
      </w:r>
    </w:p>
    <w:p w:rsidR="003051F3" w:rsidRDefault="003051F3" w:rsidP="003051F3">
      <w:pPr>
        <w:ind w:left="1416"/>
        <w:jc w:val="both"/>
      </w:pPr>
    </w:p>
    <w:p w:rsidR="003051F3" w:rsidRDefault="003051F3" w:rsidP="003051F3">
      <w:pPr>
        <w:ind w:left="708"/>
        <w:jc w:val="both"/>
        <w:rPr>
          <w:u w:val="single"/>
        </w:rPr>
      </w:pPr>
      <w:r>
        <w:rPr>
          <w:u w:val="single"/>
        </w:rPr>
        <w:t xml:space="preserve">6. predlaže ravnatelju: </w:t>
      </w:r>
    </w:p>
    <w:p w:rsidR="003051F3" w:rsidRDefault="003051F3" w:rsidP="003051F3">
      <w:pPr>
        <w:numPr>
          <w:ilvl w:val="0"/>
          <w:numId w:val="18"/>
        </w:numPr>
        <w:tabs>
          <w:tab w:val="clear" w:pos="1428"/>
          <w:tab w:val="num" w:pos="1776"/>
        </w:tabs>
        <w:ind w:left="1776"/>
        <w:jc w:val="both"/>
      </w:pPr>
      <w:r>
        <w:t xml:space="preserve">mjere u cilju ostvarivanja politike poslovanja Dječjeg vrtića, </w:t>
      </w:r>
    </w:p>
    <w:p w:rsidR="003051F3" w:rsidRDefault="003051F3" w:rsidP="003051F3">
      <w:pPr>
        <w:numPr>
          <w:ilvl w:val="0"/>
          <w:numId w:val="18"/>
        </w:numPr>
        <w:tabs>
          <w:tab w:val="clear" w:pos="1428"/>
          <w:tab w:val="num" w:pos="1776"/>
        </w:tabs>
        <w:ind w:left="1776"/>
        <w:jc w:val="both"/>
      </w:pPr>
      <w:r>
        <w:t>osnovne smjernice za rad i poslovanje Dječjeg vrtića.</w:t>
      </w:r>
    </w:p>
    <w:p w:rsidR="003051F3" w:rsidRDefault="003051F3" w:rsidP="003051F3">
      <w:pPr>
        <w:ind w:left="1416"/>
      </w:pPr>
    </w:p>
    <w:p w:rsidR="003051F3" w:rsidRDefault="003051F3" w:rsidP="003051F3">
      <w:pPr>
        <w:jc w:val="both"/>
      </w:pPr>
      <w:r>
        <w:t>(2)Upravno vijeće razmatra i odlučuje o drugim pitanjima u skladu sa zakonom, ovim Statutom i drugim općim aktima Dječjeg vrtića, te daje Općinskom vijeću i ravnatelju Dječjeg vrtića prijedloge i mišljenja o pojedinim pitanjima.</w:t>
      </w:r>
    </w:p>
    <w:p w:rsidR="003051F3" w:rsidRDefault="003051F3" w:rsidP="003051F3">
      <w:pPr>
        <w:jc w:val="both"/>
      </w:pPr>
    </w:p>
    <w:p w:rsidR="003051F3" w:rsidRDefault="003051F3" w:rsidP="003051F3"/>
    <w:p w:rsidR="003051F3" w:rsidRDefault="003051F3" w:rsidP="003051F3">
      <w:pPr>
        <w:ind w:left="360"/>
        <w:rPr>
          <w:bCs/>
        </w:rPr>
      </w:pPr>
      <w:r>
        <w:rPr>
          <w:bCs/>
        </w:rPr>
        <w:t>VII.  RAVNATELJ DJEČJEG VRTIĆA</w:t>
      </w:r>
    </w:p>
    <w:p w:rsidR="003051F3" w:rsidRDefault="003051F3" w:rsidP="003051F3"/>
    <w:p w:rsidR="003051F3" w:rsidRDefault="003051F3" w:rsidP="003051F3">
      <w:pPr>
        <w:tabs>
          <w:tab w:val="left" w:pos="4253"/>
        </w:tabs>
        <w:jc w:val="center"/>
        <w:rPr>
          <w:bCs/>
        </w:rPr>
      </w:pPr>
      <w:r>
        <w:rPr>
          <w:bCs/>
        </w:rPr>
        <w:t>Članak 47.</w:t>
      </w:r>
    </w:p>
    <w:p w:rsidR="003051F3" w:rsidRDefault="003051F3" w:rsidP="003051F3">
      <w:pPr>
        <w:jc w:val="center"/>
        <w:rPr>
          <w:b/>
        </w:rPr>
      </w:pPr>
    </w:p>
    <w:p w:rsidR="003051F3" w:rsidRDefault="003051F3" w:rsidP="003051F3">
      <w:pPr>
        <w:jc w:val="both"/>
      </w:pPr>
      <w:r>
        <w:t xml:space="preserve">(1) Ravnatelj je poslovodni i stručni voditelj Dječjeg vrtića. </w:t>
      </w:r>
    </w:p>
    <w:p w:rsidR="003051F3" w:rsidRDefault="003051F3" w:rsidP="003051F3">
      <w:pPr>
        <w:jc w:val="both"/>
      </w:pPr>
    </w:p>
    <w:p w:rsidR="003051F3" w:rsidRDefault="003051F3" w:rsidP="003051F3">
      <w:pPr>
        <w:jc w:val="both"/>
        <w:rPr>
          <w:bCs/>
        </w:rPr>
      </w:pPr>
      <w:r>
        <w:rPr>
          <w:bCs/>
        </w:rPr>
        <w:t xml:space="preserve">(2) Ravnatelj: </w:t>
      </w:r>
    </w:p>
    <w:p w:rsidR="003051F3" w:rsidRDefault="003051F3" w:rsidP="003051F3">
      <w:pPr>
        <w:numPr>
          <w:ilvl w:val="0"/>
          <w:numId w:val="19"/>
        </w:numPr>
        <w:jc w:val="both"/>
      </w:pPr>
      <w:r>
        <w:t xml:space="preserve">organizira, vodi rad i poslovanje Dječjeg vrtića, </w:t>
      </w:r>
    </w:p>
    <w:p w:rsidR="003051F3" w:rsidRDefault="003051F3" w:rsidP="003051F3">
      <w:pPr>
        <w:numPr>
          <w:ilvl w:val="0"/>
          <w:numId w:val="19"/>
        </w:numPr>
        <w:jc w:val="both"/>
      </w:pPr>
      <w:r>
        <w:t xml:space="preserve">predstavlja i zastupa Dječji vrtić, </w:t>
      </w:r>
    </w:p>
    <w:p w:rsidR="003051F3" w:rsidRDefault="003051F3" w:rsidP="003051F3">
      <w:pPr>
        <w:numPr>
          <w:ilvl w:val="0"/>
          <w:numId w:val="19"/>
        </w:numPr>
        <w:jc w:val="both"/>
      </w:pPr>
      <w:r>
        <w:t xml:space="preserve">poduzima sve pravne radnje u ime i za račun Dječjeg vrtića, </w:t>
      </w:r>
    </w:p>
    <w:p w:rsidR="003051F3" w:rsidRDefault="003051F3" w:rsidP="003051F3">
      <w:pPr>
        <w:numPr>
          <w:ilvl w:val="0"/>
          <w:numId w:val="19"/>
        </w:numPr>
        <w:jc w:val="both"/>
      </w:pPr>
      <w:r>
        <w:t>odgovara za zakonitost rada Dječjeg vrtića,</w:t>
      </w:r>
    </w:p>
    <w:p w:rsidR="003051F3" w:rsidRDefault="003051F3" w:rsidP="003051F3">
      <w:pPr>
        <w:numPr>
          <w:ilvl w:val="0"/>
          <w:numId w:val="19"/>
        </w:numPr>
        <w:jc w:val="both"/>
      </w:pPr>
      <w:r>
        <w:t>zastupa Dječji vrtić u svim postupcima pred sudovima, upravnim i javnopravnim tijelima,</w:t>
      </w:r>
    </w:p>
    <w:p w:rsidR="003051F3" w:rsidRDefault="003051F3" w:rsidP="003051F3">
      <w:pPr>
        <w:numPr>
          <w:ilvl w:val="0"/>
          <w:numId w:val="19"/>
        </w:numPr>
        <w:jc w:val="both"/>
      </w:pPr>
      <w:r>
        <w:t xml:space="preserve">predlaže plan i program rada Dječjeg vrtića, </w:t>
      </w:r>
    </w:p>
    <w:p w:rsidR="003051F3" w:rsidRDefault="003051F3" w:rsidP="003051F3">
      <w:pPr>
        <w:numPr>
          <w:ilvl w:val="0"/>
          <w:numId w:val="19"/>
        </w:numPr>
        <w:jc w:val="both"/>
      </w:pPr>
      <w:r>
        <w:t>provodi odluke Upravnog vijeća, Odgojiteljskog vijeća i drugih tijela Dječjeg vrtića,</w:t>
      </w:r>
    </w:p>
    <w:p w:rsidR="003051F3" w:rsidRDefault="003051F3" w:rsidP="003051F3">
      <w:pPr>
        <w:numPr>
          <w:ilvl w:val="0"/>
          <w:numId w:val="19"/>
        </w:numPr>
        <w:jc w:val="both"/>
      </w:pPr>
      <w:r>
        <w:t xml:space="preserve">donosi samostalno odluke u svezi s radom i poslovanjem Dječjeg vrtića iz svog djelokruga, </w:t>
      </w:r>
    </w:p>
    <w:p w:rsidR="003051F3" w:rsidRDefault="003051F3" w:rsidP="003051F3">
      <w:pPr>
        <w:numPr>
          <w:ilvl w:val="0"/>
          <w:numId w:val="19"/>
        </w:numPr>
        <w:jc w:val="both"/>
      </w:pPr>
      <w:r>
        <w:t xml:space="preserve">sklapa ugovore o radu s radnicima na neodređeno vrijeme temeljem odluke o zasnivanju radnog odnosa koje donosi Upravno vijeće za odgojitelje i stručne suradnike, </w:t>
      </w:r>
    </w:p>
    <w:p w:rsidR="003051F3" w:rsidRDefault="003051F3" w:rsidP="003051F3">
      <w:pPr>
        <w:numPr>
          <w:ilvl w:val="0"/>
          <w:numId w:val="19"/>
        </w:numPr>
        <w:jc w:val="both"/>
      </w:pPr>
      <w:r>
        <w:t xml:space="preserve">sklapa ugovore o radu s ostalim radnicima na neodređeno i određeno vrijeme sukladno Zakonu o radu, </w:t>
      </w:r>
    </w:p>
    <w:p w:rsidR="003051F3" w:rsidRDefault="003051F3" w:rsidP="003051F3">
      <w:pPr>
        <w:numPr>
          <w:ilvl w:val="0"/>
          <w:numId w:val="19"/>
        </w:numPr>
        <w:jc w:val="both"/>
      </w:pPr>
      <w:r>
        <w:t>potpisuje akte Dječjeg vrtića,</w:t>
      </w:r>
    </w:p>
    <w:p w:rsidR="003051F3" w:rsidRDefault="003051F3" w:rsidP="003051F3">
      <w:pPr>
        <w:numPr>
          <w:ilvl w:val="0"/>
          <w:numId w:val="19"/>
        </w:numPr>
        <w:jc w:val="both"/>
      </w:pPr>
      <w:r>
        <w:t xml:space="preserve">podnosi izvješća Upravnom vijeću i drugim nadležnim tijelima o radu i poslovanju Dječjeg vrtića, </w:t>
      </w:r>
    </w:p>
    <w:p w:rsidR="003051F3" w:rsidRDefault="003051F3" w:rsidP="003051F3">
      <w:pPr>
        <w:numPr>
          <w:ilvl w:val="0"/>
          <w:numId w:val="19"/>
        </w:numPr>
        <w:jc w:val="both"/>
      </w:pPr>
      <w:r>
        <w:t xml:space="preserve">organizira rad, </w:t>
      </w:r>
    </w:p>
    <w:p w:rsidR="003051F3" w:rsidRDefault="003051F3" w:rsidP="003051F3">
      <w:pPr>
        <w:numPr>
          <w:ilvl w:val="0"/>
          <w:numId w:val="19"/>
        </w:numPr>
        <w:jc w:val="both"/>
      </w:pPr>
      <w:r>
        <w:t xml:space="preserve">odobrava službena putovanja i druge nenazočnosti radnika Dječjeg vrtića, </w:t>
      </w:r>
    </w:p>
    <w:p w:rsidR="003051F3" w:rsidRDefault="003051F3" w:rsidP="003051F3">
      <w:pPr>
        <w:numPr>
          <w:ilvl w:val="0"/>
          <w:numId w:val="19"/>
        </w:numPr>
        <w:jc w:val="both"/>
      </w:pPr>
      <w:r>
        <w:t>osniva stručne skupine kao pomoćna tijela u radu Dječjeg vrtića,</w:t>
      </w:r>
    </w:p>
    <w:p w:rsidR="003051F3" w:rsidRDefault="003051F3" w:rsidP="003051F3">
      <w:pPr>
        <w:numPr>
          <w:ilvl w:val="0"/>
          <w:numId w:val="19"/>
        </w:numPr>
        <w:jc w:val="both"/>
      </w:pPr>
      <w:r>
        <w:t xml:space="preserve">skrbi o ostvarivanju mjera zaštite na radu i zaštite od požara,  </w:t>
      </w:r>
    </w:p>
    <w:p w:rsidR="003051F3" w:rsidRDefault="003051F3" w:rsidP="003051F3">
      <w:pPr>
        <w:numPr>
          <w:ilvl w:val="0"/>
          <w:numId w:val="19"/>
        </w:numPr>
        <w:jc w:val="both"/>
      </w:pPr>
      <w:r>
        <w:t>predlaže akte Upravnom vijeću,</w:t>
      </w:r>
    </w:p>
    <w:p w:rsidR="003051F3" w:rsidRDefault="003051F3" w:rsidP="003051F3">
      <w:pPr>
        <w:numPr>
          <w:ilvl w:val="0"/>
          <w:numId w:val="19"/>
        </w:numPr>
        <w:jc w:val="both"/>
      </w:pPr>
      <w:r>
        <w:t xml:space="preserve">obavlja i druge poslove utvrđene zakonom, ovim Statutom i drugim općim aktima Dječjeg vrtića. </w:t>
      </w:r>
    </w:p>
    <w:p w:rsidR="003051F3" w:rsidRDefault="003051F3" w:rsidP="003051F3">
      <w:pPr>
        <w:tabs>
          <w:tab w:val="left" w:pos="4253"/>
        </w:tabs>
        <w:rPr>
          <w:b/>
        </w:rPr>
      </w:pPr>
    </w:p>
    <w:p w:rsidR="003051F3" w:rsidRDefault="003051F3" w:rsidP="003051F3">
      <w:pPr>
        <w:tabs>
          <w:tab w:val="left" w:pos="4253"/>
        </w:tabs>
        <w:jc w:val="center"/>
        <w:rPr>
          <w:bCs/>
        </w:rPr>
      </w:pPr>
      <w:r>
        <w:rPr>
          <w:bCs/>
        </w:rPr>
        <w:t>Članak 48.</w:t>
      </w:r>
    </w:p>
    <w:p w:rsidR="003051F3" w:rsidRDefault="003051F3" w:rsidP="003051F3">
      <w:pPr>
        <w:jc w:val="center"/>
        <w:rPr>
          <w:b/>
        </w:rPr>
      </w:pPr>
    </w:p>
    <w:p w:rsidR="003051F3" w:rsidRDefault="003051F3" w:rsidP="003051F3">
      <w:pPr>
        <w:jc w:val="both"/>
      </w:pPr>
      <w:r>
        <w:t>(1)Ravnatelj je samostalan u radu, a osobno je odgovoran Upravnom vijeću.</w:t>
      </w:r>
    </w:p>
    <w:p w:rsidR="003051F3" w:rsidRDefault="003051F3" w:rsidP="003051F3">
      <w:pPr>
        <w:jc w:val="both"/>
      </w:pPr>
    </w:p>
    <w:p w:rsidR="003051F3" w:rsidRDefault="003051F3" w:rsidP="003051F3">
      <w:pPr>
        <w:jc w:val="center"/>
        <w:rPr>
          <w:bCs/>
        </w:rPr>
      </w:pPr>
      <w:r>
        <w:rPr>
          <w:bCs/>
        </w:rPr>
        <w:t>Članak 49.</w:t>
      </w:r>
    </w:p>
    <w:p w:rsidR="003051F3" w:rsidRDefault="003051F3" w:rsidP="003051F3">
      <w:pPr>
        <w:jc w:val="center"/>
        <w:rPr>
          <w:b/>
        </w:rPr>
      </w:pPr>
    </w:p>
    <w:p w:rsidR="003051F3" w:rsidRDefault="003051F3" w:rsidP="003051F3">
      <w:pPr>
        <w:jc w:val="both"/>
      </w:pPr>
      <w:r>
        <w:t xml:space="preserve">(1)Ravnatelj može osnivati radne skupine za izradu nacrta općih i pojedinačnih akata ili za rješavanje pitanja iz svoga djelokruga. </w:t>
      </w:r>
    </w:p>
    <w:p w:rsidR="003051F3" w:rsidRDefault="003051F3" w:rsidP="003051F3"/>
    <w:p w:rsidR="003051F3" w:rsidRDefault="003051F3" w:rsidP="003051F3">
      <w:pPr>
        <w:jc w:val="center"/>
        <w:rPr>
          <w:bCs/>
        </w:rPr>
      </w:pPr>
      <w:r>
        <w:rPr>
          <w:bCs/>
        </w:rPr>
        <w:t>Članak 50.</w:t>
      </w:r>
    </w:p>
    <w:p w:rsidR="003051F3" w:rsidRDefault="003051F3" w:rsidP="003051F3">
      <w:pPr>
        <w:jc w:val="center"/>
        <w:rPr>
          <w:b/>
        </w:rPr>
      </w:pPr>
    </w:p>
    <w:p w:rsidR="003051F3" w:rsidRDefault="003051F3" w:rsidP="003051F3">
      <w:pPr>
        <w:jc w:val="both"/>
      </w:pPr>
      <w:r>
        <w:t>(1)Ravnatelj, u sklopu svojih ovlaštenja, može drugoj osobi dati specijalnu ili generalnu punomoć za zastupanje u pravnom prometu.</w:t>
      </w:r>
    </w:p>
    <w:p w:rsidR="003051F3" w:rsidRDefault="003051F3" w:rsidP="003051F3">
      <w:pPr>
        <w:jc w:val="both"/>
      </w:pPr>
      <w:r>
        <w:t xml:space="preserve">(2)Sadržaj i trajanje punomoći određuje ravnatelj pri njenom izdavanju. </w:t>
      </w:r>
    </w:p>
    <w:p w:rsidR="003051F3" w:rsidRDefault="003051F3" w:rsidP="003051F3">
      <w:pPr>
        <w:jc w:val="both"/>
      </w:pPr>
      <w:r>
        <w:t>(3)O izdavanju generalne punomoći ravnatelj je dužan pribaviti prethodnu suglasnost Upravnog vijeća.</w:t>
      </w:r>
    </w:p>
    <w:p w:rsidR="003051F3" w:rsidRDefault="003051F3" w:rsidP="003051F3"/>
    <w:p w:rsidR="003051F3" w:rsidRDefault="003051F3" w:rsidP="003051F3">
      <w:pPr>
        <w:jc w:val="center"/>
        <w:rPr>
          <w:bCs/>
        </w:rPr>
      </w:pPr>
      <w:r>
        <w:rPr>
          <w:bCs/>
        </w:rPr>
        <w:t>Članak 51.</w:t>
      </w:r>
    </w:p>
    <w:p w:rsidR="003051F3" w:rsidRDefault="003051F3" w:rsidP="003051F3">
      <w:pPr>
        <w:jc w:val="center"/>
        <w:rPr>
          <w:b/>
        </w:rPr>
      </w:pPr>
    </w:p>
    <w:p w:rsidR="003051F3" w:rsidRDefault="003051F3" w:rsidP="003051F3">
      <w:pPr>
        <w:jc w:val="both"/>
      </w:pPr>
      <w:r>
        <w:t>(1)Ravnatelja Dječjeg vrtića, u slučaju privremene spriječenosti u obavljanju ravnateljskih poslova, zamjenjuje njegov zamjenik.</w:t>
      </w:r>
    </w:p>
    <w:p w:rsidR="003051F3" w:rsidRDefault="003051F3" w:rsidP="003051F3">
      <w:pPr>
        <w:jc w:val="both"/>
      </w:pPr>
      <w:r>
        <w:t>(2)Odluku o određivanju osobe iz stavka 1. ovog članka donosi Upravno vijeće, na prijedlog ravnatelja, većinom glasova članova Upravnog vijeća.</w:t>
      </w:r>
    </w:p>
    <w:p w:rsidR="003051F3" w:rsidRDefault="003051F3" w:rsidP="003051F3">
      <w:pPr>
        <w:jc w:val="both"/>
      </w:pPr>
      <w:r>
        <w:t xml:space="preserve">(3)Osoba koja zamjenjuje ravnatelja ima pravo i dužnost obavljati one poslove ravnatelja čije se izvršenje ne može odgađati do ravnateljeva povratka. </w:t>
      </w:r>
    </w:p>
    <w:p w:rsidR="003051F3" w:rsidRDefault="003051F3" w:rsidP="003051F3">
      <w:pPr>
        <w:jc w:val="both"/>
      </w:pPr>
    </w:p>
    <w:p w:rsidR="003051F3" w:rsidRDefault="003051F3" w:rsidP="003051F3">
      <w:pPr>
        <w:jc w:val="center"/>
        <w:rPr>
          <w:bCs/>
        </w:rPr>
      </w:pPr>
      <w:r>
        <w:rPr>
          <w:bCs/>
        </w:rPr>
        <w:t>Članak 52.</w:t>
      </w:r>
    </w:p>
    <w:p w:rsidR="003051F3" w:rsidRDefault="003051F3" w:rsidP="003051F3">
      <w:pPr>
        <w:jc w:val="center"/>
        <w:rPr>
          <w:b/>
        </w:rPr>
      </w:pPr>
    </w:p>
    <w:p w:rsidR="003051F3" w:rsidRDefault="003051F3" w:rsidP="003051F3">
      <w:pPr>
        <w:jc w:val="both"/>
      </w:pPr>
      <w:r>
        <w:t xml:space="preserve">(1)Ravnatelj može biti razriješen samo u slučajevima određenim zakonom ili na osobni zahtjev. </w:t>
      </w:r>
    </w:p>
    <w:p w:rsidR="003051F3" w:rsidRDefault="003051F3" w:rsidP="003051F3">
      <w:pPr>
        <w:jc w:val="both"/>
      </w:pPr>
      <w:r>
        <w:t xml:space="preserve">(2)Kad Upravno vijeće zaključi da je nastupio slučaj za razrješenje ravnatelja, predložit će razrješenje ravnatelja. </w:t>
      </w:r>
    </w:p>
    <w:p w:rsidR="003051F3" w:rsidRDefault="003051F3" w:rsidP="003051F3">
      <w:pPr>
        <w:jc w:val="both"/>
      </w:pPr>
      <w:r>
        <w:t xml:space="preserve">(3)Svoj prijedlog Upravno vijeće mora obrazložiti i o prijedlogu izvijestiti ravnatelja. </w:t>
      </w:r>
    </w:p>
    <w:p w:rsidR="003051F3" w:rsidRDefault="003051F3" w:rsidP="003051F3">
      <w:pPr>
        <w:jc w:val="both"/>
        <w:rPr>
          <w:b/>
        </w:rPr>
      </w:pPr>
    </w:p>
    <w:p w:rsidR="003051F3" w:rsidRDefault="003051F3" w:rsidP="003051F3">
      <w:pPr>
        <w:tabs>
          <w:tab w:val="left" w:pos="4253"/>
        </w:tabs>
        <w:jc w:val="center"/>
        <w:rPr>
          <w:bCs/>
        </w:rPr>
      </w:pPr>
      <w:r>
        <w:rPr>
          <w:bCs/>
        </w:rPr>
        <w:t>Članak 53.</w:t>
      </w:r>
    </w:p>
    <w:p w:rsidR="003051F3" w:rsidRDefault="003051F3" w:rsidP="003051F3">
      <w:pPr>
        <w:jc w:val="both"/>
        <w:rPr>
          <w:b/>
        </w:rPr>
      </w:pPr>
    </w:p>
    <w:p w:rsidR="003051F3" w:rsidRDefault="003051F3" w:rsidP="003051F3">
      <w:pPr>
        <w:autoSpaceDE w:val="0"/>
        <w:autoSpaceDN w:val="0"/>
        <w:adjustRightInd w:val="0"/>
        <w:jc w:val="both"/>
        <w:rPr>
          <w:bCs/>
          <w:sz w:val="23"/>
          <w:szCs w:val="23"/>
        </w:rPr>
      </w:pPr>
      <w:r>
        <w:rPr>
          <w:bCs/>
          <w:sz w:val="23"/>
          <w:szCs w:val="23"/>
        </w:rPr>
        <w:t>(1)</w:t>
      </w:r>
      <w:r>
        <w:rPr>
          <w:bCs/>
        </w:rPr>
        <w:t>Za ravnatelja Dječjeg vrtića može biti imenovana osoba koja ispunjava sljedeće uvjete:</w:t>
      </w:r>
    </w:p>
    <w:p w:rsidR="003051F3" w:rsidRDefault="003051F3" w:rsidP="003051F3">
      <w:pPr>
        <w:pStyle w:val="ListParagraph"/>
        <w:autoSpaceDE w:val="0"/>
        <w:autoSpaceDN w:val="0"/>
        <w:adjustRightInd w:val="0"/>
        <w:jc w:val="both"/>
      </w:pPr>
      <w:r>
        <w:t>- završen studij odgovarajuće vrste za rad na radnome mjestu odgojitelja ili stručnog suradnika u Dječjem vrtiću, a koji može biti:</w:t>
      </w:r>
    </w:p>
    <w:p w:rsidR="003051F3" w:rsidRDefault="003051F3" w:rsidP="003051F3">
      <w:pPr>
        <w:pStyle w:val="ListParagraph"/>
        <w:autoSpaceDE w:val="0"/>
        <w:autoSpaceDN w:val="0"/>
        <w:adjustRightInd w:val="0"/>
        <w:jc w:val="both"/>
      </w:pPr>
      <w:r>
        <w:t>a) sveučilišni diplomski studij</w:t>
      </w:r>
    </w:p>
    <w:p w:rsidR="003051F3" w:rsidRDefault="003051F3" w:rsidP="003051F3">
      <w:pPr>
        <w:pStyle w:val="ListParagraph"/>
        <w:autoSpaceDE w:val="0"/>
        <w:autoSpaceDN w:val="0"/>
        <w:adjustRightInd w:val="0"/>
        <w:jc w:val="both"/>
      </w:pPr>
      <w:r>
        <w:t>b) integrirani preddiplomski i diplomski sveučilišni studij ili</w:t>
      </w:r>
    </w:p>
    <w:p w:rsidR="003051F3" w:rsidRDefault="003051F3" w:rsidP="003051F3">
      <w:pPr>
        <w:pStyle w:val="ListParagraph"/>
        <w:autoSpaceDE w:val="0"/>
        <w:autoSpaceDN w:val="0"/>
        <w:adjustRightInd w:val="0"/>
        <w:jc w:val="both"/>
      </w:pPr>
      <w:r>
        <w:t>c) specijalistički diplomski stručni studij ili</w:t>
      </w:r>
    </w:p>
    <w:p w:rsidR="003051F3" w:rsidRDefault="003051F3" w:rsidP="003051F3">
      <w:pPr>
        <w:pStyle w:val="ListParagraph"/>
        <w:autoSpaceDE w:val="0"/>
        <w:autoSpaceDN w:val="0"/>
        <w:adjustRightInd w:val="0"/>
        <w:jc w:val="both"/>
      </w:pPr>
      <w:r>
        <w:t>d) preddiplomski sveučilišni studij za odgojitelja ili</w:t>
      </w:r>
    </w:p>
    <w:p w:rsidR="003051F3" w:rsidRDefault="003051F3" w:rsidP="003051F3">
      <w:pPr>
        <w:pStyle w:val="ListParagraph"/>
        <w:autoSpaceDE w:val="0"/>
        <w:autoSpaceDN w:val="0"/>
        <w:adjustRightInd w:val="0"/>
        <w:jc w:val="both"/>
      </w:pPr>
      <w:r>
        <w:t>e) stručni studij odgovarajuće vrste, odnosno studij odgovarajuće vrste kojim je stečena viša stručna sprema odgojitelja u skladu s ranijim propisima,</w:t>
      </w:r>
    </w:p>
    <w:p w:rsidR="003051F3" w:rsidRDefault="003051F3" w:rsidP="003051F3">
      <w:pPr>
        <w:pStyle w:val="ListParagraph"/>
        <w:autoSpaceDE w:val="0"/>
        <w:autoSpaceDN w:val="0"/>
        <w:adjustRightInd w:val="0"/>
        <w:jc w:val="both"/>
      </w:pPr>
      <w:r>
        <w:t>- položen stručni ispit za odgojitelja ili stručnog suradnika, osim ako nemaju obvezu polagati stručni ispit u skladu s člankom 56. Zakona o predškolskom odgoju i obrazovanju („Narodne novine“, broj 10/97, 107/07, 94/13, 98/19 i 57/22)</w:t>
      </w:r>
    </w:p>
    <w:p w:rsidR="003051F3" w:rsidRDefault="003051F3" w:rsidP="003051F3">
      <w:pPr>
        <w:pStyle w:val="ListParagraph"/>
        <w:autoSpaceDE w:val="0"/>
        <w:autoSpaceDN w:val="0"/>
        <w:adjustRightInd w:val="0"/>
        <w:jc w:val="both"/>
      </w:pPr>
      <w:r>
        <w:t>- najmanje pet godina radnog iskustva u predškolskoj ustanovi na radnom mjestu odgojitelja ili stručnog suradnika.</w:t>
      </w:r>
    </w:p>
    <w:p w:rsidR="003051F3" w:rsidRDefault="003051F3" w:rsidP="003051F3">
      <w:pPr>
        <w:autoSpaceDE w:val="0"/>
        <w:autoSpaceDN w:val="0"/>
        <w:adjustRightInd w:val="0"/>
        <w:jc w:val="both"/>
      </w:pPr>
      <w:r>
        <w:t>(2)Za ravnatelja Dječjeg vrtića ne može biti imenovana osoba za čiji rad u Dječjem vrtiću postoje zapreke iz članka 24. Zakona o predškolskom odgoju i obrazovanju.</w:t>
      </w:r>
    </w:p>
    <w:p w:rsidR="003051F3" w:rsidRDefault="003051F3" w:rsidP="003051F3">
      <w:pPr>
        <w:autoSpaceDE w:val="0"/>
        <w:autoSpaceDN w:val="0"/>
        <w:adjustRightInd w:val="0"/>
        <w:jc w:val="both"/>
      </w:pPr>
      <w:r>
        <w:t>(3)Ravnatelja imenuje općinski načelnik na prijedlog Upravnog vijeća.</w:t>
      </w:r>
    </w:p>
    <w:p w:rsidR="003051F3" w:rsidRDefault="003051F3" w:rsidP="003051F3">
      <w:pPr>
        <w:autoSpaceDE w:val="0"/>
        <w:autoSpaceDN w:val="0"/>
        <w:adjustRightInd w:val="0"/>
        <w:jc w:val="both"/>
      </w:pPr>
      <w:r>
        <w:t>(4)Ravnatelj se imenuje na vrijeme od pet godina a ista osoba može biti ponovno imenovana.</w:t>
      </w:r>
    </w:p>
    <w:p w:rsidR="003051F3" w:rsidRDefault="003051F3" w:rsidP="003051F3">
      <w:pPr>
        <w:jc w:val="both"/>
      </w:pPr>
    </w:p>
    <w:p w:rsidR="003051F3" w:rsidRDefault="003051F3" w:rsidP="003051F3">
      <w:pPr>
        <w:jc w:val="both"/>
      </w:pPr>
    </w:p>
    <w:p w:rsidR="003051F3" w:rsidRDefault="003051F3" w:rsidP="003051F3">
      <w:pPr>
        <w:jc w:val="center"/>
        <w:rPr>
          <w:bCs/>
        </w:rPr>
      </w:pPr>
      <w:r>
        <w:rPr>
          <w:bCs/>
        </w:rPr>
        <w:t xml:space="preserve"> Članak 54.</w:t>
      </w:r>
    </w:p>
    <w:p w:rsidR="003051F3" w:rsidRDefault="003051F3" w:rsidP="003051F3">
      <w:pPr>
        <w:jc w:val="center"/>
        <w:rPr>
          <w:b/>
        </w:rPr>
      </w:pPr>
    </w:p>
    <w:p w:rsidR="003051F3" w:rsidRDefault="003051F3" w:rsidP="003051F3">
      <w:pPr>
        <w:jc w:val="both"/>
      </w:pPr>
      <w:r>
        <w:t>(1)Natječaj za ravnatelja traje 15 dana, ako Upravno vijeće ne odluči da traje osam dana.</w:t>
      </w:r>
    </w:p>
    <w:p w:rsidR="003051F3" w:rsidRDefault="003051F3" w:rsidP="003051F3">
      <w:pPr>
        <w:jc w:val="both"/>
      </w:pPr>
      <w:r>
        <w:t>(2)Natječaj za imenovanje ravnatelja objavljuje se na mrežnim stranicama Dječjeg vrtića i u „Narodnim novinama“.</w:t>
      </w:r>
    </w:p>
    <w:p w:rsidR="003051F3" w:rsidRDefault="003051F3" w:rsidP="003051F3">
      <w:pPr>
        <w:jc w:val="both"/>
      </w:pPr>
      <w:r>
        <w:t>(3)Kandidati se obavješćuju o izboru sukladno Zakonu o ustanovama.</w:t>
      </w:r>
    </w:p>
    <w:p w:rsidR="003051F3" w:rsidRDefault="003051F3" w:rsidP="003051F3">
      <w:pPr>
        <w:jc w:val="both"/>
      </w:pPr>
      <w:r>
        <w:t xml:space="preserve">(4)Osoba koja je podnijela prijavu na natječaj može pobijati tužbom odluku o imenovanju sukladno Zakonu o ustanovama. </w:t>
      </w:r>
    </w:p>
    <w:p w:rsidR="003051F3" w:rsidRDefault="003051F3" w:rsidP="003051F3">
      <w:pPr>
        <w:jc w:val="center"/>
        <w:rPr>
          <w:bCs/>
        </w:rPr>
      </w:pPr>
      <w:r>
        <w:rPr>
          <w:bCs/>
        </w:rPr>
        <w:t>Članak 55.</w:t>
      </w:r>
    </w:p>
    <w:p w:rsidR="003051F3" w:rsidRDefault="003051F3" w:rsidP="003051F3">
      <w:pPr>
        <w:jc w:val="center"/>
      </w:pPr>
    </w:p>
    <w:p w:rsidR="003051F3" w:rsidRDefault="003051F3" w:rsidP="003051F3">
      <w:pPr>
        <w:jc w:val="both"/>
      </w:pPr>
      <w:r>
        <w:t>(1)Ravnatelja Dječjeg vrtića razrješava općinski načelnik na prijedlog Upravnog vijeća u slučajevima i po postupku predviđenim zakonom.</w:t>
      </w:r>
    </w:p>
    <w:p w:rsidR="003051F3" w:rsidRDefault="003051F3" w:rsidP="003051F3"/>
    <w:p w:rsidR="003051F3" w:rsidRDefault="003051F3" w:rsidP="003051F3"/>
    <w:p w:rsidR="003051F3" w:rsidRDefault="003051F3" w:rsidP="003051F3">
      <w:pPr>
        <w:ind w:left="360"/>
        <w:rPr>
          <w:bCs/>
        </w:rPr>
      </w:pPr>
      <w:r>
        <w:rPr>
          <w:bCs/>
        </w:rPr>
        <w:t xml:space="preserve">VIII.     STRUČNA I DRUGA TIJELA DJEČJEG VRTIĆA </w:t>
      </w:r>
    </w:p>
    <w:p w:rsidR="003051F3" w:rsidRDefault="003051F3" w:rsidP="003051F3"/>
    <w:p w:rsidR="003051F3" w:rsidRDefault="003051F3" w:rsidP="003051F3">
      <w:pPr>
        <w:tabs>
          <w:tab w:val="left" w:pos="4253"/>
        </w:tabs>
        <w:jc w:val="center"/>
        <w:rPr>
          <w:bCs/>
        </w:rPr>
      </w:pPr>
      <w:r>
        <w:rPr>
          <w:bCs/>
        </w:rPr>
        <w:t xml:space="preserve">  Članak 56.</w:t>
      </w:r>
    </w:p>
    <w:p w:rsidR="003051F3" w:rsidRDefault="003051F3" w:rsidP="003051F3">
      <w:pPr>
        <w:jc w:val="center"/>
        <w:rPr>
          <w:b/>
        </w:rPr>
      </w:pPr>
    </w:p>
    <w:p w:rsidR="003051F3" w:rsidRDefault="003051F3" w:rsidP="003051F3">
      <w:pPr>
        <w:jc w:val="both"/>
      </w:pPr>
      <w:r>
        <w:t xml:space="preserve">(1)Stručno tijelo Dječjeg vrtića je Odgojiteljsko vijeće. </w:t>
      </w:r>
    </w:p>
    <w:p w:rsidR="003051F3" w:rsidRDefault="003051F3" w:rsidP="003051F3">
      <w:pPr>
        <w:jc w:val="both"/>
      </w:pPr>
      <w:r>
        <w:t xml:space="preserve">(2)Odgojiteljsko vijeće čine svi odgojitelji, stručni suradnici i zdravstveni djelatnici koji ostvaruju program predškolskog odgoja u Dječjem vrtiću. </w:t>
      </w:r>
    </w:p>
    <w:p w:rsidR="003051F3" w:rsidRDefault="003051F3" w:rsidP="003051F3">
      <w:pPr>
        <w:jc w:val="both"/>
      </w:pPr>
      <w:r>
        <w:t>(3)Odgojiteljsko vijeće sudjeluje u utvrđivanju plana i programa rada Dječjeg vrtića, prati njegovo ostvarivanje, raspravlja i odlučuje o stručnim pitanjima rada, potiče i promiče stručni rad te obavlja i druge stručne poslove utvrđene zakonom, aktom o osnivanju i Statutom Dječjeg vrtića.</w:t>
      </w:r>
    </w:p>
    <w:p w:rsidR="003051F3" w:rsidRDefault="003051F3" w:rsidP="003051F3">
      <w:pPr>
        <w:jc w:val="center"/>
        <w:rPr>
          <w:b/>
        </w:rPr>
      </w:pPr>
    </w:p>
    <w:p w:rsidR="003051F3" w:rsidRDefault="003051F3" w:rsidP="003051F3">
      <w:pPr>
        <w:jc w:val="center"/>
        <w:rPr>
          <w:bCs/>
        </w:rPr>
      </w:pPr>
      <w:r>
        <w:rPr>
          <w:bCs/>
        </w:rPr>
        <w:t xml:space="preserve"> Članak 57.</w:t>
      </w:r>
    </w:p>
    <w:p w:rsidR="003051F3" w:rsidRDefault="003051F3" w:rsidP="003051F3">
      <w:pPr>
        <w:jc w:val="center"/>
        <w:rPr>
          <w:b/>
        </w:rPr>
      </w:pPr>
    </w:p>
    <w:p w:rsidR="003051F3" w:rsidRDefault="003051F3" w:rsidP="003051F3">
      <w:pPr>
        <w:jc w:val="both"/>
      </w:pPr>
      <w:r>
        <w:t xml:space="preserve">(1)Odgojiteljsko vijeće radi na sjednicama. </w:t>
      </w:r>
    </w:p>
    <w:p w:rsidR="003051F3" w:rsidRDefault="003051F3" w:rsidP="003051F3">
      <w:pPr>
        <w:jc w:val="both"/>
      </w:pPr>
      <w:r>
        <w:t>(2)Odgojiteljsko vijeće saziva ravnatelj i njime rukovodi ravnatelj ili osoba koju on ovlasti.</w:t>
      </w:r>
    </w:p>
    <w:p w:rsidR="003051F3" w:rsidRDefault="003051F3" w:rsidP="003051F3">
      <w:pPr>
        <w:tabs>
          <w:tab w:val="left" w:pos="3885"/>
        </w:tabs>
        <w:jc w:val="both"/>
        <w:rPr>
          <w:b/>
        </w:rPr>
      </w:pPr>
    </w:p>
    <w:p w:rsidR="003051F3" w:rsidRDefault="003051F3" w:rsidP="003051F3">
      <w:pPr>
        <w:tabs>
          <w:tab w:val="left" w:pos="3885"/>
          <w:tab w:val="left" w:pos="4253"/>
        </w:tabs>
        <w:jc w:val="center"/>
        <w:rPr>
          <w:bCs/>
        </w:rPr>
      </w:pPr>
      <w:r>
        <w:rPr>
          <w:bCs/>
        </w:rPr>
        <w:t>Članak 58.</w:t>
      </w:r>
    </w:p>
    <w:p w:rsidR="003051F3" w:rsidRDefault="003051F3" w:rsidP="003051F3">
      <w:pPr>
        <w:tabs>
          <w:tab w:val="left" w:pos="3885"/>
        </w:tabs>
        <w:jc w:val="center"/>
        <w:rPr>
          <w:b/>
        </w:rPr>
      </w:pPr>
    </w:p>
    <w:p w:rsidR="003051F3" w:rsidRDefault="003051F3" w:rsidP="003051F3">
      <w:pPr>
        <w:tabs>
          <w:tab w:val="left" w:pos="3885"/>
        </w:tabs>
        <w:jc w:val="both"/>
      </w:pPr>
      <w:r>
        <w:t>(1)Odgojiteljsko vijeće uz poslove za koje je ovlašteno zakonom:</w:t>
      </w:r>
    </w:p>
    <w:p w:rsidR="003051F3" w:rsidRDefault="003051F3" w:rsidP="003051F3">
      <w:pPr>
        <w:numPr>
          <w:ilvl w:val="0"/>
          <w:numId w:val="20"/>
        </w:numPr>
        <w:tabs>
          <w:tab w:val="left" w:pos="709"/>
        </w:tabs>
        <w:jc w:val="both"/>
      </w:pPr>
      <w:r>
        <w:t>predlaže kurikulum Dječjeg vrtića,</w:t>
      </w:r>
    </w:p>
    <w:p w:rsidR="003051F3" w:rsidRDefault="003051F3" w:rsidP="003051F3">
      <w:pPr>
        <w:numPr>
          <w:ilvl w:val="0"/>
          <w:numId w:val="20"/>
        </w:numPr>
        <w:tabs>
          <w:tab w:val="left" w:pos="709"/>
        </w:tabs>
        <w:jc w:val="both"/>
      </w:pPr>
      <w:r>
        <w:t>sudjeluje u utvrđivanju godišnjeg plana i programa rada Dječjeg vrtića,</w:t>
      </w:r>
    </w:p>
    <w:p w:rsidR="003051F3" w:rsidRDefault="003051F3" w:rsidP="003051F3">
      <w:pPr>
        <w:numPr>
          <w:ilvl w:val="0"/>
          <w:numId w:val="20"/>
        </w:numPr>
        <w:tabs>
          <w:tab w:val="left" w:pos="709"/>
        </w:tabs>
        <w:jc w:val="both"/>
      </w:pPr>
      <w:r>
        <w:t>prati ostvarivanje godišnjeg plana i programa rada,</w:t>
      </w:r>
    </w:p>
    <w:p w:rsidR="003051F3" w:rsidRDefault="003051F3" w:rsidP="003051F3">
      <w:pPr>
        <w:numPr>
          <w:ilvl w:val="0"/>
          <w:numId w:val="20"/>
        </w:numPr>
        <w:tabs>
          <w:tab w:val="left" w:pos="709"/>
        </w:tabs>
        <w:jc w:val="both"/>
      </w:pPr>
      <w:r>
        <w:t>skrbi o primjeni suvremenih oblika i metoda rada s djecom,</w:t>
      </w:r>
    </w:p>
    <w:p w:rsidR="003051F3" w:rsidRDefault="003051F3" w:rsidP="003051F3">
      <w:pPr>
        <w:numPr>
          <w:ilvl w:val="0"/>
          <w:numId w:val="20"/>
        </w:numPr>
        <w:tabs>
          <w:tab w:val="left" w:pos="709"/>
        </w:tabs>
        <w:jc w:val="both"/>
      </w:pPr>
      <w:r>
        <w:t>daje Upravnom vijeću i ravnatelju mišljenje u svezi s organizacijom rada i razvojem djelatnosti,</w:t>
      </w:r>
    </w:p>
    <w:p w:rsidR="003051F3" w:rsidRDefault="003051F3" w:rsidP="003051F3">
      <w:pPr>
        <w:numPr>
          <w:ilvl w:val="0"/>
          <w:numId w:val="20"/>
        </w:numPr>
        <w:tabs>
          <w:tab w:val="left" w:pos="709"/>
        </w:tabs>
        <w:jc w:val="both"/>
      </w:pPr>
      <w:r>
        <w:t>raspravlja i odlučuje o stručnim pitanjima,</w:t>
      </w:r>
    </w:p>
    <w:p w:rsidR="003051F3" w:rsidRDefault="003051F3" w:rsidP="003051F3">
      <w:pPr>
        <w:numPr>
          <w:ilvl w:val="0"/>
          <w:numId w:val="20"/>
        </w:numPr>
        <w:tabs>
          <w:tab w:val="left" w:pos="709"/>
        </w:tabs>
        <w:jc w:val="both"/>
      </w:pPr>
      <w:r>
        <w:t>potiče i promiče stručni rad,</w:t>
      </w:r>
    </w:p>
    <w:p w:rsidR="003051F3" w:rsidRDefault="003051F3" w:rsidP="003051F3">
      <w:pPr>
        <w:numPr>
          <w:ilvl w:val="0"/>
          <w:numId w:val="20"/>
        </w:numPr>
        <w:tabs>
          <w:tab w:val="left" w:pos="709"/>
        </w:tabs>
        <w:jc w:val="both"/>
      </w:pPr>
      <w:r>
        <w:t>predlaže nabavu potrebite opreme i pomagala,</w:t>
      </w:r>
    </w:p>
    <w:p w:rsidR="003051F3" w:rsidRDefault="003051F3" w:rsidP="003051F3">
      <w:pPr>
        <w:numPr>
          <w:ilvl w:val="0"/>
          <w:numId w:val="20"/>
        </w:numPr>
        <w:tabs>
          <w:tab w:val="left" w:pos="709"/>
        </w:tabs>
        <w:jc w:val="both"/>
      </w:pPr>
      <w:r>
        <w:t>obavlja druge poslove određene ovim Statutom i drugim aktima Dječjeg vrtića.</w:t>
      </w:r>
    </w:p>
    <w:p w:rsidR="003051F3" w:rsidRDefault="003051F3" w:rsidP="003051F3">
      <w:pPr>
        <w:tabs>
          <w:tab w:val="left" w:pos="709"/>
        </w:tabs>
        <w:jc w:val="both"/>
      </w:pPr>
    </w:p>
    <w:p w:rsidR="003051F3" w:rsidRDefault="003051F3" w:rsidP="003051F3">
      <w:pPr>
        <w:tabs>
          <w:tab w:val="left" w:pos="709"/>
        </w:tabs>
        <w:jc w:val="both"/>
      </w:pPr>
    </w:p>
    <w:p w:rsidR="003051F3" w:rsidRDefault="003051F3" w:rsidP="003051F3">
      <w:pPr>
        <w:tabs>
          <w:tab w:val="left" w:pos="426"/>
        </w:tabs>
        <w:jc w:val="center"/>
      </w:pPr>
    </w:p>
    <w:p w:rsidR="003051F3" w:rsidRDefault="003051F3" w:rsidP="003051F3">
      <w:pPr>
        <w:tabs>
          <w:tab w:val="left" w:pos="4253"/>
        </w:tabs>
        <w:jc w:val="center"/>
        <w:rPr>
          <w:bCs/>
        </w:rPr>
      </w:pPr>
      <w:r>
        <w:rPr>
          <w:bCs/>
        </w:rPr>
        <w:t>Članak 59.</w:t>
      </w:r>
    </w:p>
    <w:p w:rsidR="003051F3" w:rsidRDefault="003051F3" w:rsidP="003051F3">
      <w:pPr>
        <w:jc w:val="center"/>
        <w:rPr>
          <w:b/>
        </w:rPr>
      </w:pPr>
    </w:p>
    <w:p w:rsidR="003051F3" w:rsidRDefault="003051F3" w:rsidP="003051F3">
      <w:pPr>
        <w:jc w:val="both"/>
      </w:pPr>
      <w:r>
        <w:t xml:space="preserve">(1)Sjednice Odgojiteljskog vijeća obvezatne su za sve odgojitelje i stručne suradnike Dječjeg vrtića. </w:t>
      </w:r>
    </w:p>
    <w:p w:rsidR="003051F3" w:rsidRDefault="003051F3" w:rsidP="003051F3">
      <w:pPr>
        <w:jc w:val="both"/>
      </w:pPr>
      <w:r>
        <w:t xml:space="preserve">(2)Odgojiteljsko vijeće može pravovaljano odlučivati ako je na sjednici nazočna natpolovična većina svih članova Odgojiteljskog vijeća. </w:t>
      </w:r>
    </w:p>
    <w:p w:rsidR="003051F3" w:rsidRDefault="003051F3" w:rsidP="003051F3">
      <w:pPr>
        <w:jc w:val="both"/>
      </w:pPr>
      <w:r>
        <w:t xml:space="preserve">(3)O radu na sjednicama Odgojiteljskog vijeća vodi se zapisnik. Zapisnik potpisuju ravnatelj i zapisničar. </w:t>
      </w:r>
    </w:p>
    <w:p w:rsidR="003051F3" w:rsidRDefault="003051F3" w:rsidP="003051F3"/>
    <w:p w:rsidR="003051F3" w:rsidRDefault="003051F3" w:rsidP="003051F3"/>
    <w:p w:rsidR="003051F3" w:rsidRDefault="003051F3" w:rsidP="003051F3">
      <w:pPr>
        <w:numPr>
          <w:ilvl w:val="0"/>
          <w:numId w:val="21"/>
        </w:numPr>
        <w:rPr>
          <w:bCs/>
        </w:rPr>
      </w:pPr>
      <w:r>
        <w:rPr>
          <w:bCs/>
        </w:rPr>
        <w:t xml:space="preserve">RODITELJI I SKRBNICI DJECE </w:t>
      </w:r>
    </w:p>
    <w:p w:rsidR="003051F3" w:rsidRDefault="003051F3" w:rsidP="003051F3">
      <w:pPr>
        <w:rPr>
          <w:b/>
        </w:rPr>
      </w:pPr>
    </w:p>
    <w:p w:rsidR="003051F3" w:rsidRDefault="003051F3" w:rsidP="003051F3"/>
    <w:p w:rsidR="003051F3" w:rsidRDefault="003051F3" w:rsidP="003051F3">
      <w:pPr>
        <w:tabs>
          <w:tab w:val="left" w:pos="4253"/>
        </w:tabs>
        <w:jc w:val="center"/>
        <w:rPr>
          <w:bCs/>
        </w:rPr>
      </w:pPr>
      <w:r>
        <w:rPr>
          <w:bCs/>
        </w:rPr>
        <w:t>Članak 60.</w:t>
      </w:r>
    </w:p>
    <w:p w:rsidR="003051F3" w:rsidRDefault="003051F3" w:rsidP="003051F3">
      <w:pPr>
        <w:jc w:val="center"/>
        <w:rPr>
          <w:b/>
        </w:rPr>
      </w:pPr>
    </w:p>
    <w:p w:rsidR="003051F3" w:rsidRDefault="003051F3" w:rsidP="003051F3">
      <w:pPr>
        <w:jc w:val="both"/>
      </w:pPr>
      <w:r>
        <w:t xml:space="preserve">(1)Radi što uspješnijeg ostvarivanja djelatnosti Dječji vrtić surađuje s roditeljima i skrbnicima djece. </w:t>
      </w:r>
    </w:p>
    <w:p w:rsidR="003051F3" w:rsidRDefault="003051F3" w:rsidP="003051F3">
      <w:pPr>
        <w:jc w:val="both"/>
      </w:pPr>
      <w:r>
        <w:t xml:space="preserve">(2)Suradnja Dječjeg vrtića s roditeljima i skrbnicima djece ostvaruje se putem individualnih razgovora, sastanaka skupine roditelja i na drugi način. </w:t>
      </w:r>
    </w:p>
    <w:p w:rsidR="003051F3" w:rsidRDefault="003051F3" w:rsidP="003051F3">
      <w:pPr>
        <w:jc w:val="both"/>
      </w:pPr>
      <w:r>
        <w:t>(3)Obveza odgojitelja, stručnih suradnika, ravnatelja te drugih radnika Dječjeg vrtića je da obavijesti Centar za socijalnu skrb ukoliko primijete kršenje djetetovih prava, osobito u svim oblicima tjelesnog i duševnog nasilja, spolne zlouporabe, zanemarivanja ili nehajnog postupanja, zlostavljanja ili izrabljivanja djeteta.</w:t>
      </w:r>
    </w:p>
    <w:p w:rsidR="003051F3" w:rsidRDefault="003051F3" w:rsidP="003051F3">
      <w:pPr>
        <w:ind w:firstLine="708"/>
        <w:jc w:val="both"/>
      </w:pPr>
    </w:p>
    <w:p w:rsidR="003051F3" w:rsidRDefault="003051F3" w:rsidP="003051F3">
      <w:pPr>
        <w:jc w:val="both"/>
      </w:pPr>
    </w:p>
    <w:p w:rsidR="003051F3" w:rsidRDefault="003051F3" w:rsidP="003051F3">
      <w:pPr>
        <w:numPr>
          <w:ilvl w:val="0"/>
          <w:numId w:val="21"/>
        </w:numPr>
        <w:rPr>
          <w:bCs/>
        </w:rPr>
      </w:pPr>
      <w:r>
        <w:rPr>
          <w:bCs/>
        </w:rPr>
        <w:t xml:space="preserve">FINANCIJSKO POSLOVANJE </w:t>
      </w:r>
    </w:p>
    <w:p w:rsidR="003051F3" w:rsidRDefault="003051F3" w:rsidP="003051F3">
      <w:pPr>
        <w:rPr>
          <w:b/>
        </w:rPr>
      </w:pPr>
    </w:p>
    <w:p w:rsidR="003051F3" w:rsidRDefault="003051F3" w:rsidP="003051F3"/>
    <w:p w:rsidR="003051F3" w:rsidRDefault="003051F3" w:rsidP="003051F3">
      <w:pPr>
        <w:jc w:val="center"/>
        <w:rPr>
          <w:bCs/>
        </w:rPr>
      </w:pPr>
      <w:r>
        <w:rPr>
          <w:bCs/>
        </w:rPr>
        <w:t>Članak 61.</w:t>
      </w:r>
    </w:p>
    <w:p w:rsidR="003051F3" w:rsidRDefault="003051F3" w:rsidP="003051F3">
      <w:pPr>
        <w:jc w:val="center"/>
        <w:rPr>
          <w:b/>
        </w:rPr>
      </w:pPr>
    </w:p>
    <w:p w:rsidR="003051F3" w:rsidRDefault="003051F3" w:rsidP="003051F3">
      <w:pPr>
        <w:jc w:val="both"/>
      </w:pPr>
      <w:r>
        <w:t xml:space="preserve">(1)Financijsko poslovanje Dječjeg vrtića obavlja se u skladu sa zakonom i drugim propisima. </w:t>
      </w:r>
    </w:p>
    <w:p w:rsidR="003051F3" w:rsidRDefault="003051F3" w:rsidP="003051F3"/>
    <w:p w:rsidR="003051F3" w:rsidRDefault="003051F3" w:rsidP="003051F3">
      <w:pPr>
        <w:jc w:val="center"/>
        <w:rPr>
          <w:bCs/>
        </w:rPr>
      </w:pPr>
      <w:r>
        <w:rPr>
          <w:bCs/>
        </w:rPr>
        <w:t>Članak 62.</w:t>
      </w:r>
    </w:p>
    <w:p w:rsidR="003051F3" w:rsidRDefault="003051F3" w:rsidP="003051F3">
      <w:pPr>
        <w:jc w:val="both"/>
        <w:rPr>
          <w:b/>
        </w:rPr>
      </w:pPr>
    </w:p>
    <w:p w:rsidR="003051F3" w:rsidRDefault="003051F3" w:rsidP="003051F3">
      <w:pPr>
        <w:jc w:val="both"/>
      </w:pPr>
      <w:r>
        <w:t xml:space="preserve">(1)Dječji vrtić ostvaruje prihode iz proračuna Osnivača, kao i iz drugih izvora u skladu sa zakonom. </w:t>
      </w:r>
    </w:p>
    <w:p w:rsidR="003051F3" w:rsidRDefault="003051F3" w:rsidP="003051F3">
      <w:pPr>
        <w:jc w:val="both"/>
      </w:pPr>
      <w:r>
        <w:t xml:space="preserve">(2)Dječji vrtić naplaćuje usluge od roditelja ili skrbnika za djecu koja pohađaju Dječji vrtić sukladno mjerilima koje utvrđuje Upravno vijeće uz prethodnu suglasnost Općinskog vijeća. </w:t>
      </w:r>
    </w:p>
    <w:p w:rsidR="003051F3" w:rsidRDefault="003051F3" w:rsidP="003051F3">
      <w:pPr>
        <w:jc w:val="both"/>
      </w:pPr>
    </w:p>
    <w:p w:rsidR="003051F3" w:rsidRDefault="003051F3" w:rsidP="003051F3">
      <w:pPr>
        <w:jc w:val="center"/>
        <w:rPr>
          <w:bCs/>
        </w:rPr>
      </w:pPr>
      <w:r>
        <w:rPr>
          <w:bCs/>
        </w:rPr>
        <w:t>Članak 63.</w:t>
      </w:r>
    </w:p>
    <w:p w:rsidR="003051F3" w:rsidRDefault="003051F3" w:rsidP="003051F3">
      <w:pPr>
        <w:jc w:val="center"/>
        <w:rPr>
          <w:b/>
        </w:rPr>
      </w:pPr>
    </w:p>
    <w:p w:rsidR="003051F3" w:rsidRDefault="003051F3" w:rsidP="003051F3">
      <w:pPr>
        <w:jc w:val="both"/>
      </w:pPr>
      <w:r>
        <w:t xml:space="preserve">(1)Dječji vrtić za svaku godinu donosi financijski plan i financijska izvješća. </w:t>
      </w:r>
    </w:p>
    <w:p w:rsidR="003051F3" w:rsidRDefault="003051F3" w:rsidP="003051F3">
      <w:pPr>
        <w:jc w:val="both"/>
      </w:pPr>
      <w:r>
        <w:t xml:space="preserve">(2)Ako se ne donese financijski plan za sljedeću poslovnu godinu do 31. prosinca tekuće godine, donosi se privremeni plan za razdoblje od tri mjeseca. </w:t>
      </w:r>
    </w:p>
    <w:p w:rsidR="003051F3" w:rsidRDefault="003051F3" w:rsidP="003051F3"/>
    <w:p w:rsidR="003051F3" w:rsidRDefault="003051F3" w:rsidP="003051F3">
      <w:pPr>
        <w:jc w:val="center"/>
        <w:rPr>
          <w:bCs/>
        </w:rPr>
      </w:pPr>
      <w:r>
        <w:rPr>
          <w:bCs/>
        </w:rPr>
        <w:t>Članak 64.</w:t>
      </w:r>
    </w:p>
    <w:p w:rsidR="003051F3" w:rsidRDefault="003051F3" w:rsidP="003051F3">
      <w:pPr>
        <w:jc w:val="center"/>
        <w:rPr>
          <w:b/>
        </w:rPr>
      </w:pPr>
    </w:p>
    <w:p w:rsidR="003051F3" w:rsidRDefault="003051F3" w:rsidP="003051F3">
      <w:pPr>
        <w:jc w:val="both"/>
      </w:pPr>
      <w:r>
        <w:t>(1)Naredbodavatelj za izvršenje financijskog plana je ravnatelj Dječjeg vrtića.</w:t>
      </w:r>
    </w:p>
    <w:p w:rsidR="003051F3" w:rsidRDefault="003051F3" w:rsidP="003051F3">
      <w:pPr>
        <w:jc w:val="both"/>
      </w:pPr>
    </w:p>
    <w:p w:rsidR="003051F3" w:rsidRDefault="003051F3" w:rsidP="003051F3">
      <w:pPr>
        <w:jc w:val="both"/>
      </w:pPr>
    </w:p>
    <w:p w:rsidR="003051F3" w:rsidRDefault="003051F3" w:rsidP="003051F3">
      <w:pPr>
        <w:numPr>
          <w:ilvl w:val="0"/>
          <w:numId w:val="21"/>
        </w:numPr>
        <w:rPr>
          <w:bCs/>
        </w:rPr>
      </w:pPr>
      <w:r>
        <w:rPr>
          <w:bCs/>
        </w:rPr>
        <w:t>OPĆI AKTI DJEČJEG VRTIĆA</w:t>
      </w:r>
    </w:p>
    <w:p w:rsidR="003051F3" w:rsidRDefault="003051F3" w:rsidP="003051F3"/>
    <w:p w:rsidR="003051F3" w:rsidRDefault="003051F3" w:rsidP="003051F3">
      <w:pPr>
        <w:jc w:val="center"/>
        <w:rPr>
          <w:bCs/>
        </w:rPr>
      </w:pPr>
      <w:r>
        <w:rPr>
          <w:bCs/>
        </w:rPr>
        <w:t>Članak 65.</w:t>
      </w:r>
    </w:p>
    <w:p w:rsidR="003051F3" w:rsidRDefault="003051F3" w:rsidP="003051F3">
      <w:pPr>
        <w:jc w:val="center"/>
        <w:rPr>
          <w:b/>
        </w:rPr>
      </w:pPr>
    </w:p>
    <w:p w:rsidR="003051F3" w:rsidRDefault="003051F3" w:rsidP="003051F3">
      <w:pPr>
        <w:tabs>
          <w:tab w:val="left" w:pos="4253"/>
        </w:tabs>
        <w:jc w:val="both"/>
      </w:pPr>
      <w:r>
        <w:t xml:space="preserve">(1)Dječji vrtić ima sljedeće opće i druge akte: </w:t>
      </w:r>
    </w:p>
    <w:p w:rsidR="003051F3" w:rsidRDefault="003051F3" w:rsidP="003051F3">
      <w:pPr>
        <w:numPr>
          <w:ilvl w:val="0"/>
          <w:numId w:val="22"/>
        </w:numPr>
        <w:tabs>
          <w:tab w:val="left" w:pos="4253"/>
        </w:tabs>
        <w:jc w:val="both"/>
      </w:pPr>
      <w:r>
        <w:t xml:space="preserve">Statut, </w:t>
      </w:r>
    </w:p>
    <w:p w:rsidR="003051F3" w:rsidRDefault="003051F3" w:rsidP="003051F3">
      <w:pPr>
        <w:numPr>
          <w:ilvl w:val="0"/>
          <w:numId w:val="22"/>
        </w:numPr>
        <w:tabs>
          <w:tab w:val="left" w:pos="4253"/>
        </w:tabs>
        <w:jc w:val="both"/>
      </w:pPr>
      <w:r>
        <w:t>Pravilnik o unutarnjem ustrojstvu i načinu rada Dječjeg vrtića,</w:t>
      </w:r>
    </w:p>
    <w:p w:rsidR="003051F3" w:rsidRDefault="003051F3" w:rsidP="003051F3">
      <w:pPr>
        <w:numPr>
          <w:ilvl w:val="0"/>
          <w:numId w:val="22"/>
        </w:numPr>
        <w:tabs>
          <w:tab w:val="left" w:pos="4253"/>
        </w:tabs>
        <w:jc w:val="both"/>
      </w:pPr>
      <w:r>
        <w:t xml:space="preserve">Pravilnik o radu, </w:t>
      </w:r>
    </w:p>
    <w:p w:rsidR="003051F3" w:rsidRDefault="003051F3" w:rsidP="003051F3">
      <w:pPr>
        <w:numPr>
          <w:ilvl w:val="0"/>
          <w:numId w:val="22"/>
        </w:numPr>
        <w:tabs>
          <w:tab w:val="left" w:pos="4253"/>
        </w:tabs>
        <w:jc w:val="both"/>
      </w:pPr>
      <w:r>
        <w:t xml:space="preserve">Pravilnik o zaštiti na radu, </w:t>
      </w:r>
    </w:p>
    <w:p w:rsidR="003051F3" w:rsidRDefault="003051F3" w:rsidP="003051F3">
      <w:pPr>
        <w:numPr>
          <w:ilvl w:val="0"/>
          <w:numId w:val="22"/>
        </w:numPr>
        <w:tabs>
          <w:tab w:val="left" w:pos="4253"/>
        </w:tabs>
        <w:jc w:val="both"/>
      </w:pPr>
      <w:r>
        <w:t xml:space="preserve">Pravilnik o zaštiti od požara, </w:t>
      </w:r>
    </w:p>
    <w:p w:rsidR="003051F3" w:rsidRDefault="003051F3" w:rsidP="003051F3">
      <w:pPr>
        <w:numPr>
          <w:ilvl w:val="0"/>
          <w:numId w:val="22"/>
        </w:numPr>
        <w:tabs>
          <w:tab w:val="left" w:pos="4253"/>
        </w:tabs>
        <w:jc w:val="both"/>
      </w:pPr>
      <w:r>
        <w:t>Pravilnik o upisu djece,</w:t>
      </w:r>
    </w:p>
    <w:p w:rsidR="003051F3" w:rsidRDefault="003051F3" w:rsidP="003051F3">
      <w:pPr>
        <w:numPr>
          <w:ilvl w:val="0"/>
          <w:numId w:val="22"/>
        </w:numPr>
        <w:tabs>
          <w:tab w:val="left" w:pos="4253"/>
        </w:tabs>
        <w:jc w:val="both"/>
      </w:pPr>
      <w:r>
        <w:t>Pravila za upravljanje dokumentarnim gradivom Dječjeg vrtića,</w:t>
      </w:r>
    </w:p>
    <w:p w:rsidR="003051F3" w:rsidRDefault="003051F3" w:rsidP="003051F3">
      <w:pPr>
        <w:numPr>
          <w:ilvl w:val="0"/>
          <w:numId w:val="22"/>
        </w:numPr>
        <w:tabs>
          <w:tab w:val="left" w:pos="4253"/>
        </w:tabs>
        <w:jc w:val="both"/>
      </w:pPr>
      <w:r>
        <w:t xml:space="preserve">Pravilnik o računovodstvu i financijskom poslovanju, </w:t>
      </w:r>
    </w:p>
    <w:p w:rsidR="003051F3" w:rsidRDefault="003051F3" w:rsidP="003051F3">
      <w:pPr>
        <w:numPr>
          <w:ilvl w:val="0"/>
          <w:numId w:val="22"/>
        </w:numPr>
        <w:tabs>
          <w:tab w:val="left" w:pos="4253"/>
        </w:tabs>
        <w:jc w:val="both"/>
      </w:pPr>
      <w:r>
        <w:t>Poslovnik o radu Upravnog vijeća,</w:t>
      </w:r>
    </w:p>
    <w:p w:rsidR="003051F3" w:rsidRDefault="003051F3" w:rsidP="003051F3">
      <w:pPr>
        <w:numPr>
          <w:ilvl w:val="0"/>
          <w:numId w:val="22"/>
        </w:numPr>
        <w:tabs>
          <w:tab w:val="left" w:pos="4253"/>
        </w:tabs>
        <w:jc w:val="both"/>
      </w:pPr>
      <w:r>
        <w:t xml:space="preserve">druge opće akte koje donosi Upravno vijeće, sukladno zakonu, propisu donesenim na temelju zakona i ovim Statutom. </w:t>
      </w:r>
    </w:p>
    <w:p w:rsidR="003051F3" w:rsidRDefault="003051F3" w:rsidP="003051F3">
      <w:pPr>
        <w:jc w:val="center"/>
        <w:rPr>
          <w:b/>
        </w:rPr>
      </w:pPr>
    </w:p>
    <w:p w:rsidR="003051F3" w:rsidRDefault="003051F3" w:rsidP="003051F3">
      <w:pPr>
        <w:jc w:val="center"/>
        <w:rPr>
          <w:bCs/>
        </w:rPr>
      </w:pPr>
      <w:r>
        <w:rPr>
          <w:bCs/>
        </w:rPr>
        <w:t>Članak 66.</w:t>
      </w:r>
    </w:p>
    <w:p w:rsidR="003051F3" w:rsidRDefault="003051F3" w:rsidP="003051F3">
      <w:pPr>
        <w:jc w:val="center"/>
        <w:rPr>
          <w:b/>
        </w:rPr>
      </w:pPr>
    </w:p>
    <w:p w:rsidR="003051F3" w:rsidRDefault="003051F3" w:rsidP="003051F3">
      <w:pPr>
        <w:jc w:val="both"/>
      </w:pPr>
      <w:r>
        <w:t>(1)Statut i Pravilnik o unutarnjem ustrojstvu i načinu rada Dječjeg vrtića kojim se ureduje rad Dječjeg vrtića u obavljanju djelatnosti kao javne službe moraju biti dostupni javnosti.</w:t>
      </w:r>
    </w:p>
    <w:p w:rsidR="003051F3" w:rsidRDefault="003051F3" w:rsidP="003051F3">
      <w:pPr>
        <w:jc w:val="both"/>
      </w:pPr>
      <w:r>
        <w:t>(2)Ravnatelj Dječjeg vrtića dužan je u roku od osam dana od dana donošenja dostaviti Osnivaču: Statut, Pravilnik o unutarnjem ustrojstvu i načinu rada Dječjeg vrtića i Pravilnik o radu.</w:t>
      </w:r>
    </w:p>
    <w:p w:rsidR="003051F3" w:rsidRDefault="003051F3" w:rsidP="003051F3"/>
    <w:p w:rsidR="003051F3" w:rsidRDefault="003051F3" w:rsidP="003051F3">
      <w:pPr>
        <w:jc w:val="center"/>
        <w:rPr>
          <w:bCs/>
        </w:rPr>
      </w:pPr>
      <w:r>
        <w:rPr>
          <w:bCs/>
        </w:rPr>
        <w:t>Članak 67.</w:t>
      </w:r>
    </w:p>
    <w:p w:rsidR="003051F3" w:rsidRDefault="003051F3" w:rsidP="003051F3">
      <w:pPr>
        <w:jc w:val="center"/>
        <w:rPr>
          <w:b/>
        </w:rPr>
      </w:pPr>
    </w:p>
    <w:p w:rsidR="003051F3" w:rsidRDefault="003051F3" w:rsidP="003051F3">
      <w:pPr>
        <w:tabs>
          <w:tab w:val="left" w:pos="4253"/>
        </w:tabs>
        <w:jc w:val="both"/>
      </w:pPr>
      <w:r>
        <w:t xml:space="preserve">(1)Opći akti Dječjeg vrtića stupaju na snagu osmog dana od dana objave na oglasnoj ploči Dječjeg vrtića, a iznimno ako je to propisano općim aktom i ako postoje za to opravdani razlozi danom objave na oglasnoj ploči. </w:t>
      </w:r>
    </w:p>
    <w:p w:rsidR="003051F3" w:rsidRDefault="003051F3" w:rsidP="003051F3">
      <w:pPr>
        <w:tabs>
          <w:tab w:val="left" w:pos="4253"/>
        </w:tabs>
        <w:jc w:val="both"/>
      </w:pPr>
      <w:r>
        <w:t xml:space="preserve">(2)Autentično tumačenje općih akata daje Upravo vijeće. </w:t>
      </w:r>
    </w:p>
    <w:p w:rsidR="003051F3" w:rsidRDefault="003051F3" w:rsidP="003051F3">
      <w:pPr>
        <w:tabs>
          <w:tab w:val="left" w:pos="4253"/>
        </w:tabs>
        <w:jc w:val="both"/>
      </w:pPr>
      <w:r>
        <w:t>(3)Ravnatelj ili tajnik Dječjeg vrtića  dužni su radniku Dječjeg vrtića u svezi s ostvarivanjem traženog prava omogućiti uvid u opće akte.</w:t>
      </w:r>
    </w:p>
    <w:p w:rsidR="003051F3" w:rsidRDefault="003051F3" w:rsidP="003051F3">
      <w:pPr>
        <w:tabs>
          <w:tab w:val="left" w:pos="4253"/>
        </w:tabs>
        <w:jc w:val="both"/>
      </w:pPr>
      <w:r>
        <w:t>(4)Dječji vrtić osigurava korisnicima svojih usluga uvid u odredbe općih akata koji su u svezi s pružanjem usluga.</w:t>
      </w:r>
    </w:p>
    <w:p w:rsidR="003051F3" w:rsidRDefault="003051F3" w:rsidP="003051F3">
      <w:pPr>
        <w:tabs>
          <w:tab w:val="left" w:pos="4253"/>
        </w:tabs>
        <w:jc w:val="both"/>
      </w:pPr>
      <w:r>
        <w:t>(5)Pojedinačne akte kojima se uređuju  pojedina prava i interesi djece, roditelja i radnika, donose Upravno vijeće  i  ravnatelj.</w:t>
      </w:r>
    </w:p>
    <w:p w:rsidR="003051F3" w:rsidRDefault="003051F3" w:rsidP="003051F3">
      <w:pPr>
        <w:tabs>
          <w:tab w:val="left" w:pos="4253"/>
        </w:tabs>
        <w:jc w:val="both"/>
      </w:pPr>
      <w:r>
        <w:t>(6)Pojedinačni akti stupaju na snagu i izvršavaju se nakon donošenja, osim ako je provođenje tih akata uvjetovano konačnošću akta, nastupom određenih činjenica ili istekom određenog roka.</w:t>
      </w:r>
    </w:p>
    <w:p w:rsidR="003051F3" w:rsidRDefault="003051F3" w:rsidP="003051F3"/>
    <w:p w:rsidR="003051F3" w:rsidRDefault="003051F3" w:rsidP="003051F3"/>
    <w:p w:rsidR="003051F3" w:rsidRDefault="003051F3" w:rsidP="003051F3">
      <w:pPr>
        <w:numPr>
          <w:ilvl w:val="0"/>
          <w:numId w:val="21"/>
        </w:numPr>
        <w:rPr>
          <w:bCs/>
        </w:rPr>
      </w:pPr>
      <w:r>
        <w:rPr>
          <w:bCs/>
        </w:rPr>
        <w:t xml:space="preserve">RADNI ODNOSI </w:t>
      </w:r>
    </w:p>
    <w:p w:rsidR="003051F3" w:rsidRDefault="003051F3" w:rsidP="003051F3"/>
    <w:p w:rsidR="003051F3" w:rsidRDefault="003051F3" w:rsidP="003051F3">
      <w:pPr>
        <w:jc w:val="center"/>
        <w:rPr>
          <w:bCs/>
        </w:rPr>
      </w:pPr>
      <w:r>
        <w:rPr>
          <w:bCs/>
        </w:rPr>
        <w:t>Članak 68.</w:t>
      </w:r>
    </w:p>
    <w:p w:rsidR="003051F3" w:rsidRDefault="003051F3" w:rsidP="003051F3">
      <w:pPr>
        <w:jc w:val="center"/>
        <w:rPr>
          <w:b/>
        </w:rPr>
      </w:pPr>
    </w:p>
    <w:p w:rsidR="003051F3" w:rsidRDefault="003051F3" w:rsidP="003051F3">
      <w:pPr>
        <w:jc w:val="both"/>
      </w:pPr>
      <w:r>
        <w:t>(1)Radni odnosi u Dječjem vrtiću uređuju se sukladno propisima koji uređuju područje predškolskog odgoja, podzakonskim propisima, općim propisima o radu i Pravilnikom o radu.</w:t>
      </w:r>
    </w:p>
    <w:p w:rsidR="003051F3" w:rsidRDefault="003051F3" w:rsidP="003051F3"/>
    <w:p w:rsidR="003051F3" w:rsidRDefault="003051F3" w:rsidP="003051F3"/>
    <w:p w:rsidR="003051F3" w:rsidRDefault="003051F3" w:rsidP="003051F3">
      <w:pPr>
        <w:numPr>
          <w:ilvl w:val="0"/>
          <w:numId w:val="21"/>
        </w:numPr>
        <w:rPr>
          <w:bCs/>
        </w:rPr>
      </w:pPr>
      <w:r>
        <w:rPr>
          <w:bCs/>
        </w:rPr>
        <w:t xml:space="preserve">SURADNJA SA SINDIKATOM </w:t>
      </w:r>
    </w:p>
    <w:p w:rsidR="003051F3" w:rsidRDefault="003051F3" w:rsidP="003051F3">
      <w:pPr>
        <w:rPr>
          <w:b/>
        </w:rPr>
      </w:pPr>
    </w:p>
    <w:p w:rsidR="003051F3" w:rsidRDefault="003051F3" w:rsidP="003051F3">
      <w:pPr>
        <w:jc w:val="center"/>
        <w:rPr>
          <w:bCs/>
        </w:rPr>
      </w:pPr>
      <w:r>
        <w:rPr>
          <w:bCs/>
        </w:rPr>
        <w:t>Članak 69.</w:t>
      </w:r>
    </w:p>
    <w:p w:rsidR="003051F3" w:rsidRDefault="003051F3" w:rsidP="003051F3">
      <w:pPr>
        <w:jc w:val="center"/>
        <w:rPr>
          <w:b/>
        </w:rPr>
      </w:pPr>
    </w:p>
    <w:p w:rsidR="003051F3" w:rsidRDefault="003051F3" w:rsidP="003051F3">
      <w:pPr>
        <w:jc w:val="both"/>
      </w:pPr>
      <w:r>
        <w:t xml:space="preserve">(1)Sindikalno organiziranje u Dječjem vrtiću je slobodno. </w:t>
      </w:r>
    </w:p>
    <w:p w:rsidR="003051F3" w:rsidRDefault="003051F3" w:rsidP="003051F3">
      <w:pPr>
        <w:jc w:val="both"/>
      </w:pPr>
      <w:r>
        <w:t xml:space="preserve">(2)Dječji vrtić je dužan osigurati uvjete za rad sindikalnog povjerenika, te ostvarivanje njegovih prava u skladu sa zakonom i Kolektivnim ugovorom. </w:t>
      </w:r>
    </w:p>
    <w:p w:rsidR="003051F3" w:rsidRDefault="003051F3" w:rsidP="003051F3">
      <w:pPr>
        <w:jc w:val="both"/>
      </w:pPr>
      <w:r>
        <w:t xml:space="preserve">(3)Sindikalna podružnica može ravnatelju podnositi prijedloge, mišljenja i primjedbe glede ostvarivanja prava radnika i zaštite tih prava. </w:t>
      </w:r>
    </w:p>
    <w:p w:rsidR="003051F3" w:rsidRDefault="003051F3" w:rsidP="003051F3">
      <w:pPr>
        <w:jc w:val="both"/>
      </w:pPr>
      <w:r>
        <w:t>(4)Ravnatelj je dužan očitovati se o podnescima i izvijestiti sindikalnu podružnicu o svom stajalištu, te poduzeti druge mjere u skladu s zakonom i Kolektivnim ugovorom.</w:t>
      </w:r>
    </w:p>
    <w:p w:rsidR="003051F3" w:rsidRDefault="003051F3" w:rsidP="003051F3">
      <w:pPr>
        <w:jc w:val="both"/>
      </w:pPr>
    </w:p>
    <w:p w:rsidR="003051F3" w:rsidRDefault="003051F3" w:rsidP="003051F3">
      <w:pPr>
        <w:jc w:val="both"/>
      </w:pPr>
    </w:p>
    <w:p w:rsidR="003051F3" w:rsidRDefault="003051F3" w:rsidP="003051F3">
      <w:pPr>
        <w:numPr>
          <w:ilvl w:val="0"/>
          <w:numId w:val="21"/>
        </w:numPr>
        <w:jc w:val="both"/>
        <w:rPr>
          <w:bCs/>
        </w:rPr>
      </w:pPr>
      <w:r>
        <w:rPr>
          <w:bCs/>
        </w:rPr>
        <w:t xml:space="preserve">JAVNOST RADA </w:t>
      </w:r>
    </w:p>
    <w:p w:rsidR="003051F3" w:rsidRDefault="003051F3" w:rsidP="003051F3"/>
    <w:p w:rsidR="003051F3" w:rsidRDefault="003051F3" w:rsidP="003051F3">
      <w:pPr>
        <w:tabs>
          <w:tab w:val="left" w:pos="4253"/>
        </w:tabs>
        <w:jc w:val="center"/>
        <w:rPr>
          <w:bCs/>
        </w:rPr>
      </w:pPr>
      <w:r>
        <w:rPr>
          <w:bCs/>
        </w:rPr>
        <w:t>Članak 70.</w:t>
      </w:r>
    </w:p>
    <w:p w:rsidR="003051F3" w:rsidRDefault="003051F3" w:rsidP="003051F3">
      <w:pPr>
        <w:jc w:val="center"/>
        <w:rPr>
          <w:b/>
        </w:rPr>
      </w:pPr>
    </w:p>
    <w:p w:rsidR="003051F3" w:rsidRDefault="003051F3" w:rsidP="003051F3">
      <w:pPr>
        <w:jc w:val="both"/>
      </w:pPr>
      <w:r>
        <w:t xml:space="preserve">(1)Rad Dječjeg vrtića je javan. </w:t>
      </w:r>
    </w:p>
    <w:p w:rsidR="003051F3" w:rsidRDefault="003051F3" w:rsidP="003051F3">
      <w:pPr>
        <w:jc w:val="both"/>
      </w:pPr>
      <w:r>
        <w:t>(2)Objavljivanjem Statuta i općih akata o uvjetima i načinu rada Dječjeg vrtića kao javne službe na oglasnoj ploči i mrežnim stranicama Dječjeg vrtića, kao i davanjem informacija na mrežnim stranicama Dječjeg vrtića i u sredstvima javnog priopćavanja, upoznaje se javnost i roditelji odnosno skrbnici djece, građani i druge pravne osobe s organizacijom rada Dječjeg vrtića, uvjetima i načinom ostvarivanja programa rada Dječjeg vrtića, cijenama usluga Dječjeg vrtića te radom Dječjeg vrtića kao javne ustanove.</w:t>
      </w:r>
    </w:p>
    <w:p w:rsidR="003051F3" w:rsidRDefault="003051F3" w:rsidP="003051F3">
      <w:pPr>
        <w:jc w:val="both"/>
      </w:pPr>
      <w:r>
        <w:t>(3)Dječji vrtić je dužan na svojim mrežnim stranicama objaviti podatke o uvjetima i načinu pružanja usluga i obavljanju poslova iz svoje djelatnosti.</w:t>
      </w:r>
    </w:p>
    <w:p w:rsidR="003051F3" w:rsidRDefault="003051F3" w:rsidP="003051F3">
      <w:pPr>
        <w:jc w:val="both"/>
        <w:rPr>
          <w:b/>
        </w:rPr>
      </w:pPr>
    </w:p>
    <w:p w:rsidR="003051F3" w:rsidRDefault="003051F3" w:rsidP="003051F3">
      <w:pPr>
        <w:ind w:firstLine="708"/>
        <w:rPr>
          <w:bCs/>
        </w:rPr>
      </w:pPr>
      <w:r>
        <w:rPr>
          <w:bCs/>
        </w:rPr>
        <w:t xml:space="preserve">                                                          Članak 71.</w:t>
      </w:r>
    </w:p>
    <w:p w:rsidR="003051F3" w:rsidRDefault="003051F3" w:rsidP="003051F3">
      <w:pPr>
        <w:ind w:firstLine="708"/>
        <w:rPr>
          <w:b/>
        </w:rPr>
      </w:pPr>
    </w:p>
    <w:p w:rsidR="003051F3" w:rsidRDefault="003051F3" w:rsidP="003051F3">
      <w:pPr>
        <w:jc w:val="both"/>
      </w:pPr>
      <w:r>
        <w:t>(1)Dječji vrtić je dužan u zakonskom propisanom roku dati svakom korisniku na njegov zahtjev informaciju o uvjetima i načinu pružanja svojih usluga i obavljanju poslova iz svoje djelatnosti, te potrebne podatke i upute za ostvarivanje prava i obveza korisnika.</w:t>
      </w:r>
    </w:p>
    <w:p w:rsidR="003051F3" w:rsidRDefault="003051F3" w:rsidP="003051F3">
      <w:pPr>
        <w:jc w:val="both"/>
      </w:pPr>
      <w:r>
        <w:t>(2)Dječji vrtić je dužan u zakonskom propisanom roku osigurati svakoj domaćoj ili stranoj fizičkoj ili pravnoj osobi, na njihov zahtjev, pristup informacijama o obavljanju svoje djelatnosti i omogućiti im uvid u odgovarajuću evidenciju.</w:t>
      </w:r>
    </w:p>
    <w:p w:rsidR="003051F3" w:rsidRDefault="003051F3" w:rsidP="003051F3">
      <w:pPr>
        <w:jc w:val="both"/>
      </w:pPr>
      <w:r>
        <w:t>(3)Dječji vrtić će uskratiti davanje informacija odnosno uvid u dokumentaciju, ako je ona zakonom ili na osnovi kriterija utvrđenih zakonom proglašena kao državna, vojna, službena, poslovna ili profesionalna tajna, te kad se odnosi na osobne podatke fizičkih osoba zaštićene zakonom.</w:t>
      </w:r>
    </w:p>
    <w:p w:rsidR="003051F3" w:rsidRDefault="003051F3" w:rsidP="003051F3">
      <w:pPr>
        <w:jc w:val="both"/>
      </w:pPr>
    </w:p>
    <w:p w:rsidR="003051F3" w:rsidRDefault="003051F3" w:rsidP="003051F3">
      <w:pPr>
        <w:tabs>
          <w:tab w:val="left" w:pos="4253"/>
        </w:tabs>
        <w:jc w:val="center"/>
        <w:rPr>
          <w:bCs/>
        </w:rPr>
      </w:pPr>
      <w:r>
        <w:rPr>
          <w:bCs/>
        </w:rPr>
        <w:t>Članak 72.</w:t>
      </w:r>
    </w:p>
    <w:p w:rsidR="003051F3" w:rsidRDefault="003051F3" w:rsidP="003051F3">
      <w:pPr>
        <w:jc w:val="center"/>
        <w:rPr>
          <w:b/>
        </w:rPr>
      </w:pPr>
    </w:p>
    <w:p w:rsidR="003051F3" w:rsidRDefault="003051F3" w:rsidP="003051F3">
      <w:pPr>
        <w:jc w:val="both"/>
      </w:pPr>
      <w:r>
        <w:t xml:space="preserve">(1)Informacije i podatke o obavljanju djelatnosti ili uvid u dokumentaciju Dječjeg vrtića sredstvima javnog priopćavanja i drugim pravnim osobama, može dati samo ravnatelj ili radnik Dječjeg vrtića kojega ravnatelj za to ovlasti te predsjednik Upravnog vijeća. </w:t>
      </w:r>
    </w:p>
    <w:p w:rsidR="003051F3" w:rsidRDefault="003051F3" w:rsidP="003051F3">
      <w:pPr>
        <w:jc w:val="both"/>
      </w:pPr>
    </w:p>
    <w:p w:rsidR="003051F3" w:rsidRDefault="003051F3" w:rsidP="003051F3">
      <w:pPr>
        <w:jc w:val="both"/>
      </w:pPr>
    </w:p>
    <w:p w:rsidR="003051F3" w:rsidRDefault="003051F3" w:rsidP="003051F3">
      <w:pPr>
        <w:numPr>
          <w:ilvl w:val="0"/>
          <w:numId w:val="21"/>
        </w:numPr>
        <w:rPr>
          <w:bCs/>
        </w:rPr>
      </w:pPr>
      <w:r>
        <w:rPr>
          <w:bCs/>
        </w:rPr>
        <w:t xml:space="preserve">POSLOVNA I PROFESIONALNA TAJNA </w:t>
      </w:r>
    </w:p>
    <w:p w:rsidR="003051F3" w:rsidRDefault="003051F3" w:rsidP="003051F3"/>
    <w:p w:rsidR="003051F3" w:rsidRDefault="003051F3" w:rsidP="003051F3">
      <w:pPr>
        <w:tabs>
          <w:tab w:val="left" w:pos="4253"/>
        </w:tabs>
        <w:jc w:val="center"/>
        <w:rPr>
          <w:bCs/>
        </w:rPr>
      </w:pPr>
      <w:r>
        <w:rPr>
          <w:bCs/>
        </w:rPr>
        <w:t>Članak 73.</w:t>
      </w:r>
    </w:p>
    <w:p w:rsidR="003051F3" w:rsidRDefault="003051F3" w:rsidP="003051F3">
      <w:pPr>
        <w:jc w:val="center"/>
        <w:rPr>
          <w:b/>
        </w:rPr>
      </w:pPr>
    </w:p>
    <w:p w:rsidR="003051F3" w:rsidRDefault="003051F3" w:rsidP="003051F3">
      <w:pPr>
        <w:jc w:val="both"/>
      </w:pPr>
      <w:r>
        <w:t xml:space="preserve">(1)Poslovnom tajnom smatraju se dokumenti koje ravnatelj i predsjednik Upravnog vijeća proglasi poslovnom tajnom, podaci koje nadležno tijelo kao povjerljive priopći Dječjem vrtiću, podaci sadržani u molbama, zahtjevima i prijedlozima roditelja i skrbnika te drugih građana i pravnih osoba upućenih Dječjem vrtiću, podaci sadržani u prilozima uz molbe, zahtjeve i prijedloge  roditelja i skrbnika te drugih građana i pravnih osoba upućenih Dječjem vrtiću, podaci utvrđeni u postupku zaštite dostojanstva radnika, podaci o poslovnim rezultatima Dječjeg vrtića, podaci o djeci upisanoj u Dječji vrtić koji su socijalno-moralne naravi, podaci i isprave koji su određeni kao poslovna tajna zakonom ili drugim propisima, mjere i način postupanja u slučaju nastanka izvanrednih okolnosti, dokumenti koji se odnose na obranu, plan fizičke i tehničke zaštite radnika i imovine Dječjeg vrtića i druge isprave i podaci čije bi priopćavanje neovlaštenoj osobi bilo protivno interesima Dječjeg vrtića i Osnivača. </w:t>
      </w:r>
    </w:p>
    <w:p w:rsidR="003051F3" w:rsidRDefault="003051F3" w:rsidP="003051F3">
      <w:pPr>
        <w:jc w:val="center"/>
        <w:rPr>
          <w:b/>
        </w:rPr>
      </w:pPr>
    </w:p>
    <w:p w:rsidR="003051F3" w:rsidRDefault="003051F3" w:rsidP="003051F3">
      <w:pPr>
        <w:jc w:val="center"/>
        <w:rPr>
          <w:bCs/>
        </w:rPr>
      </w:pPr>
      <w:r>
        <w:rPr>
          <w:bCs/>
        </w:rPr>
        <w:t>Članak 74.</w:t>
      </w:r>
    </w:p>
    <w:p w:rsidR="003051F3" w:rsidRDefault="003051F3" w:rsidP="003051F3">
      <w:pPr>
        <w:jc w:val="center"/>
        <w:rPr>
          <w:b/>
        </w:rPr>
      </w:pPr>
    </w:p>
    <w:p w:rsidR="003051F3" w:rsidRDefault="003051F3" w:rsidP="003051F3">
      <w:pPr>
        <w:jc w:val="both"/>
      </w:pPr>
      <w:r>
        <w:t xml:space="preserve">(1)Podatke i isprave koje se smatraju poslovnom tajnom dužni su čuvati svi radnici Dječjeg vrtića bez obzira na koji su način saznali za te podatke i isprave. </w:t>
      </w:r>
    </w:p>
    <w:p w:rsidR="003051F3" w:rsidRDefault="003051F3" w:rsidP="003051F3">
      <w:pPr>
        <w:jc w:val="both"/>
      </w:pPr>
      <w:r>
        <w:t xml:space="preserve">(2)Obveza čuvanja poslovne tajne traje i nakon prestanka radnog odnosa u Dječjem vrtiću. </w:t>
      </w:r>
    </w:p>
    <w:p w:rsidR="003051F3" w:rsidRDefault="003051F3" w:rsidP="003051F3">
      <w:pPr>
        <w:jc w:val="both"/>
      </w:pPr>
      <w:r>
        <w:t>(3)Obveza čuvanja poslovne tajne ne odnosi se na davanje podataka u postupku pred sudom ili upravnim tijelom</w:t>
      </w:r>
    </w:p>
    <w:p w:rsidR="003051F3" w:rsidRDefault="003051F3" w:rsidP="003051F3">
      <w:pPr>
        <w:jc w:val="center"/>
        <w:rPr>
          <w:b/>
        </w:rPr>
      </w:pPr>
    </w:p>
    <w:p w:rsidR="003051F3" w:rsidRDefault="003051F3" w:rsidP="003051F3">
      <w:pPr>
        <w:jc w:val="center"/>
        <w:rPr>
          <w:bCs/>
        </w:rPr>
      </w:pPr>
      <w:r>
        <w:rPr>
          <w:bCs/>
        </w:rPr>
        <w:t>Članak 75.</w:t>
      </w:r>
    </w:p>
    <w:p w:rsidR="003051F3" w:rsidRDefault="003051F3" w:rsidP="003051F3">
      <w:pPr>
        <w:jc w:val="center"/>
        <w:rPr>
          <w:b/>
        </w:rPr>
      </w:pPr>
    </w:p>
    <w:p w:rsidR="003051F3" w:rsidRDefault="003051F3" w:rsidP="003051F3">
      <w:pPr>
        <w:jc w:val="both"/>
      </w:pPr>
      <w:r>
        <w:t>(1)Podaci i isprave koje se smatraju poslovnom tajnom mogu se dostaviti i dati na očevid tijelima ovlaštenim zakonom odnosno tijelima i osobama kojima ovlaštenje proizlazi iz dužnosti koju obavljaju.</w:t>
      </w:r>
    </w:p>
    <w:p w:rsidR="003051F3" w:rsidRDefault="003051F3" w:rsidP="003051F3">
      <w:pPr>
        <w:jc w:val="both"/>
      </w:pPr>
    </w:p>
    <w:p w:rsidR="003051F3" w:rsidRDefault="003051F3" w:rsidP="003051F3">
      <w:pPr>
        <w:jc w:val="center"/>
        <w:rPr>
          <w:bCs/>
        </w:rPr>
      </w:pPr>
      <w:r>
        <w:rPr>
          <w:bCs/>
        </w:rPr>
        <w:t>Članak 76.</w:t>
      </w:r>
    </w:p>
    <w:p w:rsidR="003051F3" w:rsidRDefault="003051F3" w:rsidP="003051F3">
      <w:pPr>
        <w:jc w:val="center"/>
        <w:rPr>
          <w:b/>
        </w:rPr>
      </w:pPr>
    </w:p>
    <w:p w:rsidR="003051F3" w:rsidRDefault="003051F3" w:rsidP="003051F3">
      <w:pPr>
        <w:jc w:val="both"/>
      </w:pPr>
      <w:r>
        <w:t xml:space="preserve">(1)Profesionalnom tajnom se smatra: ono što odgojitelji, stručni suradnici i drugi radnici Dječjeg vrtića saznaju o djeci, njihovim roditeljima i skrbnicima, a čije bi iznošenje u javnost moglo nanijeti bitnu štetu djeci, njihovim roditeljima ili skrbnicima. </w:t>
      </w:r>
    </w:p>
    <w:p w:rsidR="003051F3" w:rsidRDefault="003051F3" w:rsidP="003051F3">
      <w:pPr>
        <w:jc w:val="both"/>
        <w:rPr>
          <w:b/>
        </w:rPr>
      </w:pPr>
    </w:p>
    <w:p w:rsidR="003051F3" w:rsidRDefault="003051F3" w:rsidP="003051F3">
      <w:pPr>
        <w:jc w:val="center"/>
        <w:rPr>
          <w:bCs/>
        </w:rPr>
      </w:pPr>
      <w:r>
        <w:rPr>
          <w:bCs/>
        </w:rPr>
        <w:t>Članak 77.</w:t>
      </w:r>
    </w:p>
    <w:p w:rsidR="003051F3" w:rsidRDefault="003051F3" w:rsidP="003051F3">
      <w:pPr>
        <w:jc w:val="center"/>
        <w:rPr>
          <w:b/>
        </w:rPr>
      </w:pPr>
    </w:p>
    <w:p w:rsidR="003051F3" w:rsidRDefault="003051F3" w:rsidP="003051F3">
      <w:pPr>
        <w:jc w:val="both"/>
      </w:pPr>
      <w:r>
        <w:t xml:space="preserve">(1)O čuvanju poslovne i profesionalne tajne neposredno skrbi ravnatelj i druga ovlaštena osoba. </w:t>
      </w:r>
    </w:p>
    <w:p w:rsidR="003051F3" w:rsidRDefault="003051F3" w:rsidP="003051F3">
      <w:pPr>
        <w:jc w:val="both"/>
      </w:pPr>
    </w:p>
    <w:p w:rsidR="003051F3" w:rsidRDefault="003051F3" w:rsidP="003051F3">
      <w:pPr>
        <w:ind w:firstLine="708"/>
        <w:jc w:val="both"/>
      </w:pPr>
    </w:p>
    <w:p w:rsidR="003051F3" w:rsidRDefault="003051F3" w:rsidP="003051F3">
      <w:pPr>
        <w:numPr>
          <w:ilvl w:val="0"/>
          <w:numId w:val="21"/>
        </w:numPr>
        <w:rPr>
          <w:bCs/>
        </w:rPr>
      </w:pPr>
      <w:r>
        <w:rPr>
          <w:bCs/>
        </w:rPr>
        <w:t xml:space="preserve">NADZOR </w:t>
      </w:r>
    </w:p>
    <w:p w:rsidR="003051F3" w:rsidRDefault="003051F3" w:rsidP="003051F3"/>
    <w:p w:rsidR="003051F3" w:rsidRDefault="003051F3" w:rsidP="003051F3">
      <w:pPr>
        <w:tabs>
          <w:tab w:val="left" w:pos="4253"/>
        </w:tabs>
        <w:jc w:val="center"/>
        <w:rPr>
          <w:bCs/>
        </w:rPr>
      </w:pPr>
      <w:r>
        <w:rPr>
          <w:bCs/>
        </w:rPr>
        <w:t>Članak 78.</w:t>
      </w:r>
    </w:p>
    <w:p w:rsidR="003051F3" w:rsidRDefault="003051F3" w:rsidP="003051F3">
      <w:pPr>
        <w:jc w:val="center"/>
        <w:rPr>
          <w:b/>
        </w:rPr>
      </w:pPr>
    </w:p>
    <w:p w:rsidR="003051F3" w:rsidRDefault="003051F3" w:rsidP="003051F3">
      <w:pPr>
        <w:jc w:val="both"/>
      </w:pPr>
      <w:r>
        <w:t xml:space="preserve">(1)Nadzor nad radom Dječjeg vrtića provode ovlaštena tijela državne uprave i ovlaštene javne ustanove u skladu sa zakonom i propisima donesenim na temelju zakona. </w:t>
      </w:r>
    </w:p>
    <w:p w:rsidR="003051F3" w:rsidRDefault="003051F3" w:rsidP="003051F3">
      <w:pPr>
        <w:jc w:val="both"/>
      </w:pPr>
      <w:r>
        <w:t xml:space="preserve">(2)U provođenju nadzora ravnatelj, Upravno vijeće i drugi radnici Dječjeg vrtića dužni su surađivati s ovlaštenim tijelima i osobama koje provode nadzor. </w:t>
      </w:r>
    </w:p>
    <w:p w:rsidR="003051F3" w:rsidRDefault="003051F3" w:rsidP="003051F3">
      <w:pPr>
        <w:jc w:val="both"/>
      </w:pPr>
    </w:p>
    <w:p w:rsidR="003051F3" w:rsidRDefault="003051F3" w:rsidP="003051F3"/>
    <w:p w:rsidR="003051F3" w:rsidRDefault="003051F3" w:rsidP="003051F3">
      <w:pPr>
        <w:numPr>
          <w:ilvl w:val="0"/>
          <w:numId w:val="21"/>
        </w:numPr>
        <w:rPr>
          <w:bCs/>
        </w:rPr>
      </w:pPr>
      <w:r>
        <w:rPr>
          <w:bCs/>
        </w:rPr>
        <w:t>ZAŠTITA OKOLIŠA</w:t>
      </w:r>
    </w:p>
    <w:p w:rsidR="003051F3" w:rsidRDefault="003051F3" w:rsidP="003051F3">
      <w:pPr>
        <w:ind w:left="360"/>
        <w:rPr>
          <w:b/>
        </w:rPr>
      </w:pPr>
    </w:p>
    <w:p w:rsidR="003051F3" w:rsidRDefault="003051F3" w:rsidP="003051F3">
      <w:pPr>
        <w:tabs>
          <w:tab w:val="left" w:pos="4253"/>
        </w:tabs>
        <w:jc w:val="center"/>
        <w:rPr>
          <w:bCs/>
        </w:rPr>
      </w:pPr>
      <w:r>
        <w:rPr>
          <w:bCs/>
        </w:rPr>
        <w:t>Članak 79.</w:t>
      </w:r>
    </w:p>
    <w:p w:rsidR="003051F3" w:rsidRDefault="003051F3" w:rsidP="003051F3">
      <w:pPr>
        <w:jc w:val="center"/>
        <w:rPr>
          <w:b/>
        </w:rPr>
      </w:pPr>
    </w:p>
    <w:p w:rsidR="003051F3" w:rsidRDefault="003051F3" w:rsidP="003051F3">
      <w:pPr>
        <w:jc w:val="both"/>
      </w:pPr>
      <w:r>
        <w:t xml:space="preserve">(1)Radnici Dječjeg vrtića imaju pravo i dužnost da u sklopu svojih poslova i zadaća poduzimaju mjere zaštite i unapređenja okoliša. </w:t>
      </w:r>
    </w:p>
    <w:p w:rsidR="003051F3" w:rsidRDefault="003051F3" w:rsidP="003051F3">
      <w:pPr>
        <w:jc w:val="both"/>
      </w:pPr>
      <w:r>
        <w:t xml:space="preserve">(2)O djelatnostima koje ugrožavaju okoliš svaki radnik je dužan upozoriti ravnatelja i Upravno vijeće. </w:t>
      </w:r>
    </w:p>
    <w:p w:rsidR="003051F3" w:rsidRDefault="003051F3" w:rsidP="003051F3">
      <w:pPr>
        <w:jc w:val="both"/>
      </w:pPr>
      <w:r>
        <w:t>(3)Radnik može odbiti izvršenje poslova i zadaća kojima se nanosi nenadoknadiva šteta okolišu.</w:t>
      </w:r>
    </w:p>
    <w:p w:rsidR="003051F3" w:rsidRDefault="003051F3" w:rsidP="003051F3">
      <w:pPr>
        <w:ind w:firstLine="708"/>
        <w:jc w:val="both"/>
      </w:pPr>
    </w:p>
    <w:p w:rsidR="003051F3" w:rsidRDefault="003051F3" w:rsidP="003051F3">
      <w:pPr>
        <w:tabs>
          <w:tab w:val="left" w:pos="4253"/>
        </w:tabs>
        <w:jc w:val="center"/>
        <w:rPr>
          <w:bCs/>
        </w:rPr>
      </w:pPr>
      <w:r>
        <w:rPr>
          <w:bCs/>
        </w:rPr>
        <w:t xml:space="preserve"> Članak 80.</w:t>
      </w:r>
    </w:p>
    <w:p w:rsidR="003051F3" w:rsidRDefault="003051F3" w:rsidP="003051F3">
      <w:pPr>
        <w:jc w:val="center"/>
        <w:rPr>
          <w:b/>
        </w:rPr>
      </w:pPr>
    </w:p>
    <w:p w:rsidR="003051F3" w:rsidRDefault="003051F3" w:rsidP="003051F3">
      <w:pPr>
        <w:jc w:val="both"/>
      </w:pPr>
      <w:r>
        <w:t xml:space="preserve">(1)Dječji vrtić izvođenjem odgojno-obrazovnog programa naročitu pozornost posvećuje odgoju djece glede čuvanja i zaštite čovjekovog okoliša. </w:t>
      </w:r>
    </w:p>
    <w:p w:rsidR="003051F3" w:rsidRDefault="003051F3" w:rsidP="003051F3"/>
    <w:p w:rsidR="003051F3" w:rsidRDefault="003051F3" w:rsidP="003051F3">
      <w:pPr>
        <w:jc w:val="center"/>
        <w:rPr>
          <w:bCs/>
        </w:rPr>
      </w:pPr>
      <w:r>
        <w:rPr>
          <w:bCs/>
        </w:rPr>
        <w:t>Članak 81.</w:t>
      </w:r>
    </w:p>
    <w:p w:rsidR="003051F3" w:rsidRDefault="003051F3" w:rsidP="003051F3">
      <w:pPr>
        <w:jc w:val="center"/>
        <w:rPr>
          <w:b/>
        </w:rPr>
      </w:pPr>
    </w:p>
    <w:p w:rsidR="003051F3" w:rsidRDefault="003051F3" w:rsidP="003051F3">
      <w:pPr>
        <w:jc w:val="both"/>
      </w:pPr>
      <w:r>
        <w:t xml:space="preserve">(1)Dječji vrtić samostalno ili zajedno s roditeljima odnosno skrbnicima, tijelima državne uprave i lokalne samouprave na svom području, te drugim pravnim osobama djeluje u cilju oplemenjivanja radnog prostora i okoliša Dječjeg vrtića. </w:t>
      </w:r>
    </w:p>
    <w:p w:rsidR="003051F3" w:rsidRDefault="003051F3" w:rsidP="003051F3">
      <w:pPr>
        <w:jc w:val="both"/>
      </w:pPr>
      <w:r>
        <w:t xml:space="preserve">(2)Program rada Dječjeg vrtića o provedbi zaštite okoliša sastavni je dio godišnjeg plana i programa rada Dječjeg vrtića. </w:t>
      </w:r>
    </w:p>
    <w:p w:rsidR="003051F3" w:rsidRDefault="003051F3" w:rsidP="003051F3">
      <w:pPr>
        <w:jc w:val="both"/>
      </w:pPr>
    </w:p>
    <w:p w:rsidR="003051F3" w:rsidRDefault="003051F3" w:rsidP="003051F3"/>
    <w:p w:rsidR="003051F3" w:rsidRDefault="003051F3" w:rsidP="003051F3">
      <w:pPr>
        <w:numPr>
          <w:ilvl w:val="0"/>
          <w:numId w:val="21"/>
        </w:numPr>
        <w:rPr>
          <w:bCs/>
        </w:rPr>
      </w:pPr>
      <w:r>
        <w:rPr>
          <w:bCs/>
        </w:rPr>
        <w:t xml:space="preserve">OBRANA </w:t>
      </w:r>
    </w:p>
    <w:p w:rsidR="003051F3" w:rsidRDefault="003051F3" w:rsidP="003051F3"/>
    <w:p w:rsidR="003051F3" w:rsidRDefault="003051F3" w:rsidP="003051F3">
      <w:pPr>
        <w:jc w:val="center"/>
        <w:rPr>
          <w:bCs/>
        </w:rPr>
      </w:pPr>
      <w:r>
        <w:rPr>
          <w:bCs/>
        </w:rPr>
        <w:t xml:space="preserve"> Članak 82.</w:t>
      </w:r>
    </w:p>
    <w:p w:rsidR="003051F3" w:rsidRDefault="003051F3" w:rsidP="003051F3">
      <w:pPr>
        <w:jc w:val="center"/>
        <w:rPr>
          <w:b/>
        </w:rPr>
      </w:pPr>
    </w:p>
    <w:p w:rsidR="003051F3" w:rsidRDefault="003051F3" w:rsidP="003051F3">
      <w:pPr>
        <w:jc w:val="both"/>
      </w:pPr>
      <w:r>
        <w:t xml:space="preserve">(1)U skladu sa zakonom i propisima donesenim na temelju zakona Dječji vrtić je dužan osigurati uvjete za rad u ratnim uvjetima, u uvjetima neposredne ugroženosti neovisnosti i jedinstvenosti Republike Hrvatske i u drugim izvanrednim okolnostima. </w:t>
      </w:r>
    </w:p>
    <w:p w:rsidR="003051F3" w:rsidRDefault="003051F3" w:rsidP="003051F3">
      <w:pPr>
        <w:jc w:val="both"/>
      </w:pPr>
    </w:p>
    <w:p w:rsidR="003051F3" w:rsidRDefault="003051F3" w:rsidP="003051F3">
      <w:pPr>
        <w:ind w:firstLine="708"/>
        <w:jc w:val="both"/>
        <w:rPr>
          <w:b/>
        </w:rPr>
      </w:pPr>
    </w:p>
    <w:p w:rsidR="003051F3" w:rsidRDefault="003051F3" w:rsidP="003051F3">
      <w:pPr>
        <w:numPr>
          <w:ilvl w:val="0"/>
          <w:numId w:val="21"/>
        </w:numPr>
        <w:jc w:val="both"/>
        <w:rPr>
          <w:bCs/>
        </w:rPr>
      </w:pPr>
      <w:r>
        <w:rPr>
          <w:bCs/>
        </w:rPr>
        <w:t>ZAŠTITA OSOBNIH PODATAKA</w:t>
      </w:r>
    </w:p>
    <w:p w:rsidR="003051F3" w:rsidRDefault="003051F3" w:rsidP="003051F3">
      <w:pPr>
        <w:ind w:left="360"/>
        <w:jc w:val="both"/>
        <w:rPr>
          <w:b/>
        </w:rPr>
      </w:pPr>
    </w:p>
    <w:p w:rsidR="003051F3" w:rsidRDefault="003051F3" w:rsidP="003051F3">
      <w:pPr>
        <w:tabs>
          <w:tab w:val="left" w:pos="4253"/>
        </w:tabs>
        <w:ind w:firstLine="708"/>
        <w:jc w:val="center"/>
        <w:rPr>
          <w:bCs/>
        </w:rPr>
      </w:pPr>
      <w:r>
        <w:rPr>
          <w:bCs/>
        </w:rPr>
        <w:t>Članak 83.</w:t>
      </w:r>
    </w:p>
    <w:p w:rsidR="003051F3" w:rsidRDefault="003051F3" w:rsidP="003051F3">
      <w:pPr>
        <w:tabs>
          <w:tab w:val="left" w:pos="4253"/>
        </w:tabs>
        <w:ind w:firstLine="708"/>
        <w:jc w:val="both"/>
        <w:rPr>
          <w:b/>
        </w:rPr>
      </w:pPr>
    </w:p>
    <w:p w:rsidR="003051F3" w:rsidRDefault="003051F3" w:rsidP="003051F3">
      <w:pPr>
        <w:jc w:val="both"/>
      </w:pPr>
      <w:r>
        <w:t>(1)Osobni podaci fizičkih osoba mogu se u Dječjem vrtiću prikupljati u svrhu s kojom je ispitanik upoznat, koja je izrijekom propisana i u skladu sa zakonom, a mogu se dalje obrađivati samo u svrhu za koju su prikupljeni, odnosno u svrhu koja je podudarna sa svrhom prikupljanja.</w:t>
      </w:r>
    </w:p>
    <w:p w:rsidR="003051F3" w:rsidRDefault="003051F3" w:rsidP="003051F3">
      <w:pPr>
        <w:jc w:val="both"/>
      </w:pPr>
      <w:r>
        <w:t>(2)U Dječjem vrtiću se mogu obrađivati osobni podatci samo uz uvjete određene zakonom i drugim propisima.</w:t>
      </w:r>
    </w:p>
    <w:p w:rsidR="003051F3" w:rsidRDefault="003051F3" w:rsidP="003051F3">
      <w:pPr>
        <w:jc w:val="both"/>
      </w:pPr>
      <w:r>
        <w:t>(3)Osobni podaci moraju se obrađivati zakonito i pošteno.</w:t>
      </w:r>
    </w:p>
    <w:p w:rsidR="003051F3" w:rsidRDefault="003051F3" w:rsidP="003051F3">
      <w:pPr>
        <w:ind w:firstLine="708"/>
        <w:jc w:val="both"/>
        <w:rPr>
          <w:b/>
        </w:rPr>
      </w:pPr>
    </w:p>
    <w:p w:rsidR="003051F3" w:rsidRDefault="003051F3" w:rsidP="003051F3">
      <w:pPr>
        <w:ind w:firstLine="708"/>
        <w:jc w:val="both"/>
      </w:pPr>
    </w:p>
    <w:p w:rsidR="003051F3" w:rsidRDefault="003051F3" w:rsidP="003051F3">
      <w:pPr>
        <w:numPr>
          <w:ilvl w:val="0"/>
          <w:numId w:val="21"/>
        </w:numPr>
        <w:jc w:val="both"/>
        <w:rPr>
          <w:bCs/>
        </w:rPr>
      </w:pPr>
      <w:r>
        <w:rPr>
          <w:bCs/>
        </w:rPr>
        <w:t>OSTVARIVANJE PRAVA NA PRISTUP INFORMACIJAMA</w:t>
      </w:r>
    </w:p>
    <w:p w:rsidR="003051F3" w:rsidRDefault="003051F3" w:rsidP="003051F3">
      <w:pPr>
        <w:ind w:left="1080"/>
        <w:jc w:val="both"/>
        <w:rPr>
          <w:b/>
        </w:rPr>
      </w:pPr>
    </w:p>
    <w:p w:rsidR="003051F3" w:rsidRDefault="003051F3" w:rsidP="003051F3">
      <w:pPr>
        <w:tabs>
          <w:tab w:val="left" w:pos="4253"/>
        </w:tabs>
        <w:ind w:firstLine="708"/>
        <w:jc w:val="center"/>
        <w:rPr>
          <w:bCs/>
        </w:rPr>
      </w:pPr>
      <w:r>
        <w:rPr>
          <w:bCs/>
        </w:rPr>
        <w:t>Članak 84.</w:t>
      </w:r>
    </w:p>
    <w:p w:rsidR="003051F3" w:rsidRDefault="003051F3" w:rsidP="003051F3">
      <w:pPr>
        <w:ind w:firstLine="708"/>
        <w:jc w:val="center"/>
      </w:pPr>
    </w:p>
    <w:p w:rsidR="003051F3" w:rsidRDefault="003051F3" w:rsidP="003051F3">
      <w:pPr>
        <w:jc w:val="both"/>
      </w:pPr>
      <w:r>
        <w:t>(1)Dječji vrtić će omogućiti pristup informacijama koje posjeduje, kojima raspolaže ili koje nadzire:</w:t>
      </w:r>
    </w:p>
    <w:p w:rsidR="003051F3" w:rsidRDefault="003051F3" w:rsidP="003051F3">
      <w:pPr>
        <w:numPr>
          <w:ilvl w:val="0"/>
          <w:numId w:val="19"/>
        </w:numPr>
        <w:jc w:val="both"/>
      </w:pPr>
      <w:r>
        <w:t>pravodobnim objavljivanjem na svojim mrežnim stranicama na primjeren i dostupan</w:t>
      </w:r>
    </w:p>
    <w:p w:rsidR="003051F3" w:rsidRDefault="003051F3" w:rsidP="003051F3">
      <w:pPr>
        <w:jc w:val="both"/>
      </w:pPr>
      <w:r>
        <w:tab/>
        <w:t>način općih akata i odluka te informacija o svom radu i poslovanju,</w:t>
      </w:r>
    </w:p>
    <w:p w:rsidR="003051F3" w:rsidRDefault="003051F3" w:rsidP="003051F3">
      <w:pPr>
        <w:numPr>
          <w:ilvl w:val="0"/>
          <w:numId w:val="19"/>
        </w:numPr>
        <w:jc w:val="both"/>
      </w:pPr>
      <w:r>
        <w:t>davanjem informacija korisniku koji je podnio zahtjev na jedan od sljedećih načina:</w:t>
      </w:r>
    </w:p>
    <w:p w:rsidR="003051F3" w:rsidRDefault="003051F3" w:rsidP="003051F3">
      <w:pPr>
        <w:numPr>
          <w:ilvl w:val="0"/>
          <w:numId w:val="23"/>
        </w:numPr>
        <w:jc w:val="both"/>
      </w:pPr>
      <w:r>
        <w:t xml:space="preserve">neposredno davanjem informacije </w:t>
      </w:r>
    </w:p>
    <w:p w:rsidR="003051F3" w:rsidRDefault="003051F3" w:rsidP="003051F3">
      <w:pPr>
        <w:numPr>
          <w:ilvl w:val="0"/>
          <w:numId w:val="23"/>
        </w:numPr>
        <w:jc w:val="both"/>
      </w:pPr>
      <w:r>
        <w:t>davanje informacije pisanim putem</w:t>
      </w:r>
    </w:p>
    <w:p w:rsidR="003051F3" w:rsidRDefault="003051F3" w:rsidP="003051F3">
      <w:pPr>
        <w:numPr>
          <w:ilvl w:val="0"/>
          <w:numId w:val="23"/>
        </w:numPr>
        <w:jc w:val="both"/>
      </w:pPr>
      <w:r>
        <w:t>uvidom u pismena i preslikom pismena koje sadrži traženu informaciju</w:t>
      </w:r>
    </w:p>
    <w:p w:rsidR="003051F3" w:rsidRDefault="003051F3" w:rsidP="003051F3">
      <w:pPr>
        <w:numPr>
          <w:ilvl w:val="0"/>
          <w:numId w:val="19"/>
        </w:numPr>
        <w:jc w:val="both"/>
      </w:pPr>
      <w:r>
        <w:t>na drugi način prikladan za ostvarivanje prava na pristup informaciji</w:t>
      </w:r>
    </w:p>
    <w:p w:rsidR="003051F3" w:rsidRDefault="003051F3" w:rsidP="003051F3">
      <w:pPr>
        <w:ind w:left="720"/>
        <w:jc w:val="both"/>
      </w:pPr>
    </w:p>
    <w:p w:rsidR="003051F3" w:rsidRDefault="003051F3" w:rsidP="003051F3"/>
    <w:p w:rsidR="003051F3" w:rsidRDefault="003051F3" w:rsidP="003051F3">
      <w:pPr>
        <w:numPr>
          <w:ilvl w:val="0"/>
          <w:numId w:val="24"/>
        </w:numPr>
        <w:ind w:left="993" w:hanging="633"/>
        <w:rPr>
          <w:bCs/>
        </w:rPr>
      </w:pPr>
      <w:r>
        <w:rPr>
          <w:bCs/>
        </w:rPr>
        <w:t xml:space="preserve">PRIJELAZNE I ZAVRŠNE ODREDBE </w:t>
      </w:r>
    </w:p>
    <w:p w:rsidR="003051F3" w:rsidRDefault="003051F3" w:rsidP="003051F3"/>
    <w:p w:rsidR="003051F3" w:rsidRDefault="003051F3" w:rsidP="003051F3">
      <w:pPr>
        <w:jc w:val="center"/>
        <w:rPr>
          <w:bCs/>
        </w:rPr>
      </w:pPr>
      <w:r>
        <w:rPr>
          <w:bCs/>
        </w:rPr>
        <w:t xml:space="preserve">  Članak 85.</w:t>
      </w:r>
    </w:p>
    <w:p w:rsidR="003051F3" w:rsidRDefault="003051F3" w:rsidP="003051F3">
      <w:pPr>
        <w:ind w:firstLine="708"/>
        <w:jc w:val="both"/>
        <w:rPr>
          <w:b/>
        </w:rPr>
      </w:pPr>
    </w:p>
    <w:p w:rsidR="003051F3" w:rsidRDefault="003051F3" w:rsidP="003051F3">
      <w:pPr>
        <w:jc w:val="both"/>
      </w:pPr>
      <w:r>
        <w:t>(1)Danom stupanja na snagu ovoga Statuta prestaje važiti Statut Dječjeg vrtića „Ana“, KLASA: 601-07/15-01-01, URBROJ: 2175-04-02-15-02 od 26. rujna 2015. godine.</w:t>
      </w:r>
    </w:p>
    <w:p w:rsidR="003051F3" w:rsidRDefault="003051F3" w:rsidP="003051F3"/>
    <w:p w:rsidR="003051F3" w:rsidRDefault="003051F3" w:rsidP="003051F3">
      <w:pPr>
        <w:tabs>
          <w:tab w:val="left" w:pos="4253"/>
        </w:tabs>
        <w:jc w:val="center"/>
        <w:rPr>
          <w:bCs/>
        </w:rPr>
      </w:pPr>
      <w:r>
        <w:rPr>
          <w:bCs/>
        </w:rPr>
        <w:t>Članak 86.</w:t>
      </w:r>
    </w:p>
    <w:p w:rsidR="003051F3" w:rsidRDefault="003051F3" w:rsidP="003051F3">
      <w:pPr>
        <w:jc w:val="center"/>
        <w:rPr>
          <w:b/>
        </w:rPr>
      </w:pPr>
    </w:p>
    <w:p w:rsidR="003051F3" w:rsidRDefault="003051F3" w:rsidP="003051F3">
      <w:pPr>
        <w:jc w:val="both"/>
      </w:pPr>
      <w:r>
        <w:t xml:space="preserve">(1) Opći akti Ustanove uskladit će se s odredbama ovog Statuta u roku od 90 dana od dana njegova stupanja na snagu. </w:t>
      </w:r>
    </w:p>
    <w:p w:rsidR="003051F3" w:rsidRDefault="003051F3" w:rsidP="003051F3">
      <w:pPr>
        <w:jc w:val="both"/>
      </w:pPr>
      <w:r>
        <w:t xml:space="preserve">(2) Do donošenja akata u smislu stavka 1. ovog članka, ostaju na snazi postojeći opći akti Dječjeg vrtića, ako nisu u suprotnosti sa zakonom i ovim Statutom. </w:t>
      </w:r>
    </w:p>
    <w:p w:rsidR="003051F3" w:rsidRDefault="003051F3" w:rsidP="003051F3">
      <w:pPr>
        <w:jc w:val="both"/>
      </w:pPr>
    </w:p>
    <w:p w:rsidR="003051F3" w:rsidRDefault="003051F3" w:rsidP="003051F3">
      <w:pPr>
        <w:tabs>
          <w:tab w:val="left" w:pos="4253"/>
        </w:tabs>
        <w:jc w:val="center"/>
        <w:rPr>
          <w:bCs/>
        </w:rPr>
      </w:pPr>
      <w:r>
        <w:rPr>
          <w:bCs/>
        </w:rPr>
        <w:t>Članak 87.</w:t>
      </w:r>
    </w:p>
    <w:p w:rsidR="003051F3" w:rsidRDefault="003051F3" w:rsidP="003051F3">
      <w:pPr>
        <w:ind w:firstLine="708"/>
        <w:jc w:val="both"/>
        <w:rPr>
          <w:sz w:val="22"/>
          <w:szCs w:val="22"/>
        </w:rPr>
      </w:pPr>
    </w:p>
    <w:p w:rsidR="003051F3" w:rsidRDefault="003051F3" w:rsidP="003051F3">
      <w:pPr>
        <w:pStyle w:val="NoSpacing"/>
        <w:jc w:val="both"/>
        <w:rPr>
          <w:b/>
        </w:rPr>
      </w:pPr>
      <w:r>
        <w:t>Ovaj Statut stupa na snagu osmog dana od dana objave na oglasnoj ploči Ustanove.</w:t>
      </w:r>
    </w:p>
    <w:p w:rsidR="003051F3" w:rsidRDefault="003051F3" w:rsidP="003051F3">
      <w:pPr>
        <w:ind w:firstLine="708"/>
        <w:jc w:val="both"/>
      </w:pPr>
    </w:p>
    <w:p w:rsidR="003051F3" w:rsidRDefault="003051F3" w:rsidP="003051F3">
      <w:pPr>
        <w:pStyle w:val="NoSpacing"/>
        <w:rPr>
          <w:color w:val="FF0000"/>
        </w:rPr>
      </w:pPr>
    </w:p>
    <w:p w:rsidR="003051F3" w:rsidRDefault="003051F3" w:rsidP="003051F3">
      <w:pPr>
        <w:pStyle w:val="NoSpacing"/>
        <w:ind w:left="2160"/>
        <w:jc w:val="right"/>
      </w:pPr>
      <w:r>
        <w:t>Predsjednik/ca Upravnog vijeća</w:t>
      </w:r>
    </w:p>
    <w:p w:rsidR="003051F3" w:rsidRDefault="003051F3" w:rsidP="003051F3">
      <w:pPr>
        <w:pStyle w:val="NoSpacing"/>
        <w:ind w:left="2160"/>
        <w:jc w:val="right"/>
      </w:pPr>
    </w:p>
    <w:p w:rsidR="003051F3" w:rsidRDefault="003051F3" w:rsidP="003051F3">
      <w:pPr>
        <w:pStyle w:val="NoSpacing"/>
        <w:ind w:left="2160"/>
        <w:jc w:val="right"/>
      </w:pPr>
      <w:r>
        <w:t>________________________</w:t>
      </w:r>
    </w:p>
    <w:p w:rsidR="003051F3" w:rsidRPr="003051F3" w:rsidRDefault="003051F3" w:rsidP="003051F3">
      <w:pPr>
        <w:tabs>
          <w:tab w:val="left" w:pos="7230"/>
          <w:tab w:val="left" w:pos="7860"/>
        </w:tabs>
        <w:ind w:left="851" w:hanging="709"/>
        <w:jc w:val="right"/>
      </w:pPr>
      <w:r>
        <w:rPr>
          <w:b/>
        </w:rPr>
        <w:tab/>
      </w:r>
      <w:r>
        <w:rPr>
          <w:b/>
        </w:rPr>
        <w:tab/>
      </w:r>
      <w:r w:rsidRPr="003051F3">
        <w:t>Marina</w:t>
      </w:r>
      <w:r>
        <w:t xml:space="preserve"> </w:t>
      </w:r>
      <w:r w:rsidRPr="003051F3">
        <w:t>Maretić</w:t>
      </w:r>
      <w:r w:rsidRPr="003051F3">
        <w:tab/>
      </w:r>
    </w:p>
    <w:p w:rsidR="003051F3" w:rsidRDefault="003051F3" w:rsidP="003051F3">
      <w:pPr>
        <w:ind w:firstLine="708"/>
        <w:jc w:val="both"/>
      </w:pPr>
    </w:p>
    <w:p w:rsidR="003051F3" w:rsidRDefault="003051F3" w:rsidP="003051F3">
      <w:pPr>
        <w:ind w:firstLine="708"/>
        <w:jc w:val="both"/>
      </w:pPr>
      <w:r>
        <w:t>Utvrđuje se da je Općinsko vijeće, Zaključkom, KLASA: 024-01/22-01/38,  URBROJ: 2181-21-01-22-1 od 21. prosinca 2022. godine, dalo prethodnu suglasnost na prijedlog Statuta Dječjeg vrtića Ana, Klasa: 601-05/22-01-01, Urbroj: 2175/04-02-22-01 od 07. prosinca 2022. godine  te da je ovaj Statut objavljen na oglasnoj ploči Vrtića dana 26. siječnja 2023.  godine, a stupa na snagu osmog dana od dana objave na oglasnoj ploči, dana 03. veljače 2023.g.</w:t>
      </w:r>
    </w:p>
    <w:p w:rsidR="003051F3" w:rsidRDefault="003051F3" w:rsidP="003051F3">
      <w:pPr>
        <w:ind w:firstLine="708"/>
        <w:jc w:val="both"/>
      </w:pPr>
    </w:p>
    <w:p w:rsidR="003051F3" w:rsidRDefault="003051F3" w:rsidP="003051F3">
      <w:pPr>
        <w:ind w:firstLine="708"/>
      </w:pPr>
      <w:r>
        <w:tab/>
      </w:r>
      <w:r>
        <w:tab/>
      </w:r>
      <w:r>
        <w:tab/>
      </w:r>
      <w:r>
        <w:tab/>
      </w:r>
      <w:r>
        <w:tab/>
      </w:r>
    </w:p>
    <w:p w:rsidR="003051F3" w:rsidRDefault="003051F3" w:rsidP="003051F3">
      <w:pPr>
        <w:ind w:firstLine="708"/>
      </w:pPr>
      <w:r>
        <w:tab/>
      </w:r>
      <w:r>
        <w:tab/>
      </w:r>
      <w:r>
        <w:tab/>
      </w:r>
      <w:r>
        <w:tab/>
      </w:r>
      <w:r>
        <w:tab/>
      </w:r>
      <w:r>
        <w:tab/>
      </w:r>
      <w:r>
        <w:tab/>
        <w:t>Predsjednik/ca Upravnog vijeća</w:t>
      </w:r>
    </w:p>
    <w:p w:rsidR="003051F3" w:rsidRDefault="003051F3" w:rsidP="003051F3">
      <w:pPr>
        <w:ind w:firstLine="708"/>
      </w:pPr>
      <w:r>
        <w:tab/>
      </w:r>
      <w:r>
        <w:tab/>
      </w:r>
      <w:r>
        <w:tab/>
      </w:r>
      <w:r>
        <w:tab/>
      </w:r>
      <w:r>
        <w:tab/>
      </w:r>
      <w:r>
        <w:tab/>
      </w:r>
      <w:r>
        <w:tab/>
        <w:t>__________________________</w:t>
      </w:r>
    </w:p>
    <w:p w:rsidR="003051F3" w:rsidRDefault="003051F3" w:rsidP="003051F3">
      <w:pPr>
        <w:ind w:firstLine="708"/>
      </w:pPr>
      <w:r>
        <w:tab/>
      </w:r>
      <w:r>
        <w:tab/>
      </w:r>
      <w:r>
        <w:tab/>
      </w:r>
      <w:r>
        <w:tab/>
      </w:r>
      <w:r>
        <w:tab/>
      </w:r>
      <w:r>
        <w:tab/>
      </w:r>
      <w:r>
        <w:tab/>
      </w:r>
      <w:r>
        <w:tab/>
        <w:t>Marina Maretić</w:t>
      </w:r>
    </w:p>
    <w:p w:rsidR="003051F3" w:rsidRDefault="003051F3" w:rsidP="003051F3">
      <w:pPr>
        <w:ind w:firstLine="708"/>
      </w:pPr>
    </w:p>
    <w:p w:rsidR="003051F3" w:rsidRDefault="003051F3" w:rsidP="003051F3">
      <w:pPr>
        <w:ind w:firstLine="708"/>
      </w:pPr>
    </w:p>
    <w:p w:rsidR="003051F3" w:rsidRDefault="003051F3" w:rsidP="003051F3">
      <w:r>
        <w:t>KLASA: 601-07/23-01/01</w:t>
      </w:r>
    </w:p>
    <w:p w:rsidR="003051F3" w:rsidRDefault="003051F3" w:rsidP="003051F3">
      <w:r>
        <w:t>URBROJ: 2175-4-1-23-01</w:t>
      </w:r>
    </w:p>
    <w:p w:rsidR="003051F3" w:rsidRDefault="003051F3" w:rsidP="003051F3"/>
    <w:p w:rsidR="00974B67" w:rsidRDefault="003051F3">
      <w:r>
        <w:t>Dicmo Kraj, 26. siječnja 2023. godine</w:t>
      </w:r>
    </w:p>
    <w:sectPr w:rsidR="00974B67" w:rsidSect="00974B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357"/>
    <w:multiLevelType w:val="hybridMultilevel"/>
    <w:tmpl w:val="1B56F0AA"/>
    <w:lvl w:ilvl="0" w:tplc="621C634E">
      <w:start w:val="1"/>
      <w:numFmt w:val="upperRoman"/>
      <w:lvlText w:val="%1."/>
      <w:lvlJc w:val="left"/>
      <w:pPr>
        <w:tabs>
          <w:tab w:val="num" w:pos="1080"/>
        </w:tabs>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6E401E4"/>
    <w:multiLevelType w:val="hybridMultilevel"/>
    <w:tmpl w:val="8D92AE46"/>
    <w:lvl w:ilvl="0" w:tplc="24B6E46E">
      <w:numFmt w:val="bullet"/>
      <w:lvlText w:val="-"/>
      <w:lvlJc w:val="left"/>
      <w:pPr>
        <w:tabs>
          <w:tab w:val="num" w:pos="1485"/>
        </w:tabs>
        <w:ind w:left="1485"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094A16A8"/>
    <w:multiLevelType w:val="hybridMultilevel"/>
    <w:tmpl w:val="AC12CB36"/>
    <w:lvl w:ilvl="0" w:tplc="906890FA">
      <w:numFmt w:val="bullet"/>
      <w:lvlText w:val="-"/>
      <w:lvlJc w:val="righ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nsid w:val="127371FE"/>
    <w:multiLevelType w:val="hybridMultilevel"/>
    <w:tmpl w:val="BB7CFFA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786812"/>
    <w:multiLevelType w:val="hybridMultilevel"/>
    <w:tmpl w:val="73922498"/>
    <w:lvl w:ilvl="0" w:tplc="7720A556">
      <w:start w:val="1"/>
      <w:numFmt w:val="decimal"/>
      <w:lvlText w:val="(%1)"/>
      <w:lvlJc w:val="left"/>
      <w:pPr>
        <w:ind w:left="106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6AB52F3"/>
    <w:multiLevelType w:val="hybridMultilevel"/>
    <w:tmpl w:val="FACE72B2"/>
    <w:lvl w:ilvl="0" w:tplc="24B6E46E">
      <w:numFmt w:val="bullet"/>
      <w:lvlText w:val="-"/>
      <w:lvlJc w:val="left"/>
      <w:pPr>
        <w:tabs>
          <w:tab w:val="num" w:pos="720"/>
        </w:tabs>
        <w:ind w:left="72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1B3B68D4"/>
    <w:multiLevelType w:val="hybridMultilevel"/>
    <w:tmpl w:val="BC2EA140"/>
    <w:lvl w:ilvl="0" w:tplc="24B6E46E">
      <w:numFmt w:val="bullet"/>
      <w:lvlText w:val="-"/>
      <w:lvlJc w:val="left"/>
      <w:pPr>
        <w:tabs>
          <w:tab w:val="num" w:pos="1428"/>
        </w:tabs>
        <w:ind w:left="1428"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209659A4"/>
    <w:multiLevelType w:val="hybridMultilevel"/>
    <w:tmpl w:val="81180C70"/>
    <w:lvl w:ilvl="0" w:tplc="C8A023F2">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239A14DF"/>
    <w:multiLevelType w:val="hybridMultilevel"/>
    <w:tmpl w:val="BFC22A56"/>
    <w:lvl w:ilvl="0" w:tplc="041A0005">
      <w:start w:val="1"/>
      <w:numFmt w:val="bullet"/>
      <w:lvlText w:val=""/>
      <w:lvlJc w:val="left"/>
      <w:pPr>
        <w:tabs>
          <w:tab w:val="num" w:pos="1080"/>
        </w:tabs>
        <w:ind w:left="108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2FD37260"/>
    <w:multiLevelType w:val="hybridMultilevel"/>
    <w:tmpl w:val="54E0AB1A"/>
    <w:lvl w:ilvl="0" w:tplc="906890FA">
      <w:numFmt w:val="bullet"/>
      <w:lvlText w:val="-"/>
      <w:lvlJc w:val="righ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30572A46"/>
    <w:multiLevelType w:val="hybridMultilevel"/>
    <w:tmpl w:val="19820C46"/>
    <w:lvl w:ilvl="0" w:tplc="041A0001">
      <w:start w:val="1"/>
      <w:numFmt w:val="bullet"/>
      <w:lvlText w:val=""/>
      <w:lvlJc w:val="left"/>
      <w:pPr>
        <w:ind w:left="1428"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nsid w:val="315D06BB"/>
    <w:multiLevelType w:val="hybridMultilevel"/>
    <w:tmpl w:val="ED3E0700"/>
    <w:lvl w:ilvl="0" w:tplc="906890FA">
      <w:numFmt w:val="bullet"/>
      <w:lvlText w:val="-"/>
      <w:lvlJc w:val="righ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nsid w:val="33EA450C"/>
    <w:multiLevelType w:val="hybridMultilevel"/>
    <w:tmpl w:val="4FCE2930"/>
    <w:lvl w:ilvl="0" w:tplc="24B6E46E">
      <w:numFmt w:val="bullet"/>
      <w:lvlText w:val="-"/>
      <w:lvlJc w:val="left"/>
      <w:pPr>
        <w:tabs>
          <w:tab w:val="num" w:pos="720"/>
        </w:tabs>
        <w:ind w:left="72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nsid w:val="35941C65"/>
    <w:multiLevelType w:val="hybridMultilevel"/>
    <w:tmpl w:val="EFA41B7E"/>
    <w:lvl w:ilvl="0" w:tplc="24B6E46E">
      <w:numFmt w:val="bullet"/>
      <w:lvlText w:val="-"/>
      <w:lvlJc w:val="left"/>
      <w:pPr>
        <w:tabs>
          <w:tab w:val="num" w:pos="1428"/>
        </w:tabs>
        <w:ind w:left="1428"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3845719F"/>
    <w:multiLevelType w:val="hybridMultilevel"/>
    <w:tmpl w:val="049E91AE"/>
    <w:lvl w:ilvl="0" w:tplc="35380486">
      <w:start w:val="1"/>
      <w:numFmt w:val="decimal"/>
      <w:lvlText w:val="%1."/>
      <w:lvlJc w:val="left"/>
      <w:pPr>
        <w:tabs>
          <w:tab w:val="num" w:pos="1068"/>
        </w:tabs>
        <w:ind w:left="1068" w:hanging="360"/>
      </w:pPr>
      <w:rPr>
        <w:u w:val="single"/>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44650BDB"/>
    <w:multiLevelType w:val="hybridMultilevel"/>
    <w:tmpl w:val="257C6824"/>
    <w:lvl w:ilvl="0" w:tplc="24B6E46E">
      <w:numFmt w:val="bullet"/>
      <w:lvlText w:val="-"/>
      <w:lvlJc w:val="left"/>
      <w:pPr>
        <w:tabs>
          <w:tab w:val="num" w:pos="1440"/>
        </w:tabs>
        <w:ind w:left="144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nsid w:val="48971552"/>
    <w:multiLevelType w:val="hybridMultilevel"/>
    <w:tmpl w:val="C63205D0"/>
    <w:lvl w:ilvl="0" w:tplc="24CCF1B8">
      <w:start w:val="2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4B5077FB"/>
    <w:multiLevelType w:val="hybridMultilevel"/>
    <w:tmpl w:val="7AE4D93C"/>
    <w:lvl w:ilvl="0" w:tplc="24B6E46E">
      <w:numFmt w:val="bullet"/>
      <w:lvlText w:val="-"/>
      <w:lvlJc w:val="left"/>
      <w:pPr>
        <w:tabs>
          <w:tab w:val="num" w:pos="720"/>
        </w:tabs>
        <w:ind w:left="72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nsid w:val="53CF6144"/>
    <w:multiLevelType w:val="hybridMultilevel"/>
    <w:tmpl w:val="77C64C4E"/>
    <w:lvl w:ilvl="0" w:tplc="D49290C0">
      <w:start w:val="9"/>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825406F"/>
    <w:multiLevelType w:val="hybridMultilevel"/>
    <w:tmpl w:val="061491FC"/>
    <w:lvl w:ilvl="0" w:tplc="0409000F">
      <w:start w:val="1"/>
      <w:numFmt w:val="decimal"/>
      <w:lvlText w:val="%1."/>
      <w:lvlJc w:val="left"/>
      <w:pPr>
        <w:tabs>
          <w:tab w:val="num" w:pos="720"/>
        </w:tabs>
        <w:ind w:left="720" w:hanging="360"/>
      </w:pPr>
    </w:lvl>
    <w:lvl w:ilvl="1" w:tplc="F41A1E04">
      <w:start w:val="1"/>
      <w:numFmt w:val="upperRoman"/>
      <w:lvlText w:val="%2."/>
      <w:lvlJc w:val="left"/>
      <w:pPr>
        <w:tabs>
          <w:tab w:val="num" w:pos="1800"/>
        </w:tabs>
        <w:ind w:left="1800" w:hanging="72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06A123D"/>
    <w:multiLevelType w:val="hybridMultilevel"/>
    <w:tmpl w:val="CFB62F84"/>
    <w:lvl w:ilvl="0" w:tplc="24B6E46E">
      <w:numFmt w:val="bullet"/>
      <w:lvlText w:val="-"/>
      <w:lvlJc w:val="left"/>
      <w:pPr>
        <w:tabs>
          <w:tab w:val="num" w:pos="1080"/>
        </w:tabs>
        <w:ind w:left="1080" w:hanging="360"/>
      </w:pPr>
      <w:rPr>
        <w:rFonts w:ascii="Arial" w:eastAsia="Times New Roman" w:hAnsi="Arial" w:cs="Arial" w:hint="default"/>
      </w:rPr>
    </w:lvl>
    <w:lvl w:ilvl="1" w:tplc="5DFCE098">
      <w:numFmt w:val="bullet"/>
      <w:lvlText w:val=""/>
      <w:lvlJc w:val="left"/>
      <w:pPr>
        <w:tabs>
          <w:tab w:val="num" w:pos="1800"/>
        </w:tabs>
        <w:ind w:left="1800" w:hanging="360"/>
      </w:pPr>
      <w:rPr>
        <w:rFonts w:ascii="Symbol" w:eastAsia="Times New Roman" w:hAnsi="Symbol"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nsid w:val="68390E34"/>
    <w:multiLevelType w:val="hybridMultilevel"/>
    <w:tmpl w:val="3912F630"/>
    <w:lvl w:ilvl="0" w:tplc="906890FA">
      <w:numFmt w:val="bullet"/>
      <w:lvlText w:val="-"/>
      <w:lvlJc w:val="righ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nsid w:val="69A35E8E"/>
    <w:multiLevelType w:val="hybridMultilevel"/>
    <w:tmpl w:val="88BABC54"/>
    <w:lvl w:ilvl="0" w:tplc="24B6E46E">
      <w:numFmt w:val="bullet"/>
      <w:lvlText w:val="-"/>
      <w:lvlJc w:val="left"/>
      <w:pPr>
        <w:tabs>
          <w:tab w:val="num" w:pos="720"/>
        </w:tabs>
        <w:ind w:left="72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3">
    <w:nsid w:val="7650389C"/>
    <w:multiLevelType w:val="hybridMultilevel"/>
    <w:tmpl w:val="E32C93CA"/>
    <w:lvl w:ilvl="0" w:tplc="906890FA">
      <w:numFmt w:val="bullet"/>
      <w:lvlText w:val="-"/>
      <w:lvlJc w:val="righ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savePreviewPicture/>
  <w:compat/>
  <w:rsids>
    <w:rsidRoot w:val="003051F3"/>
    <w:rsid w:val="00114E21"/>
    <w:rsid w:val="003051F3"/>
    <w:rsid w:val="003C337D"/>
    <w:rsid w:val="00417383"/>
    <w:rsid w:val="004312A6"/>
    <w:rsid w:val="00607B48"/>
    <w:rsid w:val="00623C5E"/>
    <w:rsid w:val="0064788D"/>
    <w:rsid w:val="00651375"/>
    <w:rsid w:val="007B76CE"/>
    <w:rsid w:val="008415E2"/>
    <w:rsid w:val="00952E9B"/>
    <w:rsid w:val="00974B67"/>
    <w:rsid w:val="009B34AE"/>
    <w:rsid w:val="00A83DDD"/>
    <w:rsid w:val="00BC6C2D"/>
    <w:rsid w:val="00CA4F5B"/>
    <w:rsid w:val="00D82AC3"/>
    <w:rsid w:val="00FB2C4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F3"/>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3051F3"/>
    <w:pPr>
      <w:keepNext/>
      <w:jc w:val="center"/>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51F3"/>
    <w:rPr>
      <w:rFonts w:ascii="Times New Roman" w:eastAsia="Times New Roman" w:hAnsi="Times New Roman" w:cs="Times New Roman"/>
      <w:sz w:val="28"/>
      <w:szCs w:val="24"/>
    </w:rPr>
  </w:style>
  <w:style w:type="paragraph" w:styleId="BodyText">
    <w:name w:val="Body Text"/>
    <w:basedOn w:val="Normal"/>
    <w:link w:val="BodyTextChar"/>
    <w:semiHidden/>
    <w:unhideWhenUsed/>
    <w:rsid w:val="003051F3"/>
    <w:pPr>
      <w:spacing w:after="120"/>
    </w:pPr>
  </w:style>
  <w:style w:type="character" w:customStyle="1" w:styleId="BodyTextChar">
    <w:name w:val="Body Text Char"/>
    <w:basedOn w:val="DefaultParagraphFont"/>
    <w:link w:val="BodyText"/>
    <w:semiHidden/>
    <w:rsid w:val="003051F3"/>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semiHidden/>
    <w:unhideWhenUsed/>
    <w:rsid w:val="003051F3"/>
    <w:pPr>
      <w:ind w:firstLine="720"/>
      <w:jc w:val="both"/>
    </w:pPr>
    <w:rPr>
      <w:lang w:eastAsia="en-US"/>
    </w:rPr>
  </w:style>
  <w:style w:type="character" w:customStyle="1" w:styleId="BodyTextIndentChar">
    <w:name w:val="Body Text Indent Char"/>
    <w:basedOn w:val="DefaultParagraphFont"/>
    <w:link w:val="BodyTextIndent"/>
    <w:semiHidden/>
    <w:rsid w:val="003051F3"/>
    <w:rPr>
      <w:rFonts w:ascii="Times New Roman" w:eastAsia="Times New Roman" w:hAnsi="Times New Roman" w:cs="Times New Roman"/>
      <w:sz w:val="24"/>
      <w:szCs w:val="24"/>
    </w:rPr>
  </w:style>
  <w:style w:type="paragraph" w:styleId="NoSpacing">
    <w:name w:val="No Spacing"/>
    <w:uiPriority w:val="1"/>
    <w:qFormat/>
    <w:rsid w:val="003051F3"/>
    <w:pPr>
      <w:spacing w:after="0"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3051F3"/>
    <w:pPr>
      <w:ind w:left="720"/>
      <w:contextualSpacing/>
    </w:pPr>
  </w:style>
</w:styles>
</file>

<file path=word/webSettings.xml><?xml version="1.0" encoding="utf-8"?>
<w:webSettings xmlns:r="http://schemas.openxmlformats.org/officeDocument/2006/relationships" xmlns:w="http://schemas.openxmlformats.org/wordprocessingml/2006/main">
  <w:divs>
    <w:div w:id="165152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AC0C4-9897-4066-8A2B-6B79BCC9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20</Pages>
  <Words>6084</Words>
  <Characters>34679</Characters>
  <Application>Microsoft Office Word</Application>
  <DocSecurity>0</DocSecurity>
  <Lines>288</Lines>
  <Paragraphs>81</Paragraphs>
  <ScaleCrop>false</ScaleCrop>
  <Company/>
  <LinksUpToDate>false</LinksUpToDate>
  <CharactersWithSpaces>40682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Melita</dc:creator>
  <cp:lastModifiedBy>Melita</cp:lastModifiedBy>
  <cp:revision>16</cp:revision>
  <dcterms:created xsi:type="dcterms:W3CDTF">2023-03-22T11:42:00Z</dcterms:created>
  <dcterms:modified xsi:type="dcterms:W3CDTF">2023-11-09T14:23:00Z</dcterms:modified>
</cp:coreProperties>
</file>