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FA6D" w14:textId="77777777" w:rsidR="00B74FF3" w:rsidRPr="009B7203" w:rsidRDefault="00B74FF3" w:rsidP="00B74FF3">
      <w:pPr>
        <w:tabs>
          <w:tab w:val="left" w:pos="5103"/>
        </w:tabs>
        <w:rPr>
          <w:rFonts w:ascii="Times New Roman" w:eastAsia="Dutch" w:hAnsi="Times New Roman" w:cs="Times New Roman"/>
          <w:b/>
          <w:bCs/>
        </w:rPr>
      </w:pPr>
      <w:r w:rsidRPr="009B7203">
        <w:rPr>
          <w:rFonts w:ascii="Times New Roman" w:eastAsia="Dutch" w:hAnsi="Times New Roman" w:cs="Times New Roman"/>
        </w:rPr>
        <w:t xml:space="preserve"> </w:t>
      </w:r>
      <w:r w:rsidRPr="009B7203">
        <w:rPr>
          <w:rFonts w:ascii="Times New Roman" w:eastAsia="Dutch" w:hAnsi="Times New Roman" w:cs="Times New Roman"/>
          <w:b/>
          <w:bCs/>
        </w:rPr>
        <w:t xml:space="preserve">                             </w:t>
      </w:r>
      <w:r w:rsidRPr="009B7203">
        <w:rPr>
          <w:rFonts w:ascii="Times New Roman" w:eastAsia="Dutch" w:hAnsi="Times New Roman" w:cs="Times New Roman"/>
          <w:b/>
          <w:bCs/>
          <w:noProof/>
          <w:lang w:val="hr-HR" w:eastAsia="hr-HR"/>
        </w:rPr>
        <w:drawing>
          <wp:inline distT="0" distB="0" distL="0" distR="0" wp14:anchorId="2FCE9E2E" wp14:editId="249709BA">
            <wp:extent cx="715645" cy="842645"/>
            <wp:effectExtent l="19050" t="0" r="8255" b="0"/>
            <wp:docPr id="3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66" t="-53" r="-66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42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203">
        <w:rPr>
          <w:rFonts w:ascii="Times New Roman" w:eastAsia="Dutch" w:hAnsi="Times New Roman" w:cs="Times New Roman"/>
          <w:b/>
          <w:bCs/>
        </w:rPr>
        <w:tab/>
      </w:r>
    </w:p>
    <w:p w14:paraId="41E32122" w14:textId="77777777" w:rsidR="00B74FF3" w:rsidRPr="009B7203" w:rsidRDefault="00B74FF3" w:rsidP="00B74FF3">
      <w:pPr>
        <w:tabs>
          <w:tab w:val="left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9B7203">
        <w:rPr>
          <w:rFonts w:ascii="Times New Roman" w:hAnsi="Times New Roman" w:cs="Times New Roman"/>
          <w:b/>
          <w:bCs/>
          <w:sz w:val="22"/>
          <w:szCs w:val="22"/>
          <w:lang w:val="sv-SE"/>
        </w:rPr>
        <w:t xml:space="preserve">                REPUBLIKA HRVATSKA</w:t>
      </w:r>
    </w:p>
    <w:p w14:paraId="417AE0CE" w14:textId="77777777" w:rsidR="00B74FF3" w:rsidRPr="009B7203" w:rsidRDefault="00B74FF3" w:rsidP="00B74FF3">
      <w:pPr>
        <w:tabs>
          <w:tab w:val="left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9B7203">
        <w:rPr>
          <w:rFonts w:ascii="Times New Roman" w:eastAsia="Dutch" w:hAnsi="Times New Roman" w:cs="Times New Roman"/>
          <w:b/>
          <w:bCs/>
          <w:sz w:val="22"/>
          <w:szCs w:val="22"/>
          <w:lang w:val="sv-SE"/>
        </w:rPr>
        <w:t xml:space="preserve">    </w:t>
      </w:r>
      <w:r w:rsidRPr="009B7203">
        <w:rPr>
          <w:rFonts w:ascii="Times New Roman" w:hAnsi="Times New Roman" w:cs="Times New Roman"/>
          <w:b/>
          <w:bCs/>
          <w:sz w:val="22"/>
          <w:szCs w:val="22"/>
          <w:lang w:val="sv-SE"/>
        </w:rPr>
        <w:t>SPLITSKO-DALMATINSKA ŽUPANIJA</w:t>
      </w:r>
    </w:p>
    <w:p w14:paraId="220F154E" w14:textId="77777777" w:rsidR="00B74FF3" w:rsidRPr="009B7203" w:rsidRDefault="00B74FF3" w:rsidP="00B74FF3">
      <w:pPr>
        <w:tabs>
          <w:tab w:val="left" w:pos="5103"/>
        </w:tabs>
        <w:rPr>
          <w:rFonts w:ascii="Times New Roman" w:eastAsia="Dutch" w:hAnsi="Times New Roman" w:cs="Times New Roman"/>
          <w:b/>
          <w:bCs/>
          <w:sz w:val="22"/>
          <w:szCs w:val="22"/>
          <w:lang w:val="sv-SE"/>
        </w:rPr>
      </w:pPr>
      <w:r w:rsidRPr="009B7203">
        <w:rPr>
          <w:rFonts w:ascii="Times New Roman" w:eastAsia="Dutch" w:hAnsi="Times New Roman" w:cs="Times New Roman"/>
          <w:b/>
          <w:bCs/>
          <w:sz w:val="22"/>
          <w:szCs w:val="22"/>
          <w:lang w:val="sv-SE"/>
        </w:rPr>
        <w:t xml:space="preserve">                       OPĆINA DICMO</w:t>
      </w:r>
    </w:p>
    <w:p w14:paraId="37B11C57" w14:textId="77777777" w:rsidR="00B74FF3" w:rsidRPr="009B7203" w:rsidRDefault="00B74FF3" w:rsidP="00B74FF3">
      <w:pPr>
        <w:tabs>
          <w:tab w:val="left" w:pos="5103"/>
        </w:tabs>
        <w:rPr>
          <w:rFonts w:ascii="Times New Roman" w:eastAsia="Dutch" w:hAnsi="Times New Roman" w:cs="Times New Roman"/>
          <w:b/>
          <w:bCs/>
          <w:sz w:val="22"/>
          <w:szCs w:val="22"/>
          <w:lang w:val="sv-SE"/>
        </w:rPr>
      </w:pPr>
      <w:r w:rsidRPr="009B7203">
        <w:rPr>
          <w:rFonts w:ascii="Times New Roman" w:eastAsia="Dutch" w:hAnsi="Times New Roman" w:cs="Times New Roman"/>
          <w:b/>
          <w:bCs/>
          <w:sz w:val="22"/>
          <w:szCs w:val="22"/>
          <w:lang w:val="sv-SE"/>
        </w:rPr>
        <w:t xml:space="preserve">                     DJEČJI VRTIĆ ANA</w:t>
      </w:r>
    </w:p>
    <w:p w14:paraId="209908A1" w14:textId="77777777" w:rsidR="00B74FF3" w:rsidRPr="009B7203" w:rsidRDefault="00B74FF3" w:rsidP="00B74FF3">
      <w:pPr>
        <w:tabs>
          <w:tab w:val="left" w:pos="5103"/>
        </w:tabs>
        <w:rPr>
          <w:rFonts w:ascii="Times New Roman" w:eastAsia="Dutch" w:hAnsi="Times New Roman" w:cs="Times New Roman"/>
          <w:b/>
          <w:bCs/>
          <w:sz w:val="22"/>
          <w:szCs w:val="22"/>
          <w:lang w:val="sv-SE"/>
        </w:rPr>
      </w:pPr>
      <w:r w:rsidRPr="009B7203">
        <w:rPr>
          <w:rFonts w:ascii="Times New Roman" w:eastAsia="Dutch" w:hAnsi="Times New Roman" w:cs="Times New Roman"/>
          <w:b/>
          <w:bCs/>
          <w:sz w:val="22"/>
          <w:szCs w:val="22"/>
          <w:lang w:val="sv-SE"/>
        </w:rPr>
        <w:t xml:space="preserve">                      UPRAVNO VIJEĆE</w:t>
      </w:r>
    </w:p>
    <w:p w14:paraId="29ECC5DB" w14:textId="77777777" w:rsidR="00B74FF3" w:rsidRPr="009B7203" w:rsidRDefault="00B74FF3" w:rsidP="00B74FF3">
      <w:pPr>
        <w:tabs>
          <w:tab w:val="left" w:pos="5103"/>
        </w:tabs>
        <w:rPr>
          <w:rFonts w:ascii="Times New Roman" w:eastAsia="Dutch" w:hAnsi="Times New Roman" w:cs="Times New Roman"/>
          <w:b/>
          <w:bCs/>
          <w:lang w:val="sv-SE"/>
        </w:rPr>
      </w:pPr>
    </w:p>
    <w:p w14:paraId="7B6F3354" w14:textId="77777777" w:rsidR="00B74FF3" w:rsidRPr="009B7203" w:rsidRDefault="00B74FF3" w:rsidP="00B74FF3">
      <w:pPr>
        <w:tabs>
          <w:tab w:val="left" w:pos="5103"/>
        </w:tabs>
        <w:rPr>
          <w:rFonts w:ascii="Times New Roman" w:eastAsia="Dutch" w:hAnsi="Times New Roman" w:cs="Times New Roman"/>
          <w:lang w:val="sv-SE"/>
        </w:rPr>
      </w:pPr>
    </w:p>
    <w:p w14:paraId="7411165F" w14:textId="55B151B0" w:rsidR="00B74FF3" w:rsidRPr="00B74FF3" w:rsidRDefault="00B74FF3" w:rsidP="00B74FF3">
      <w:pPr>
        <w:rPr>
          <w:rFonts w:ascii="Times New Roman" w:hAnsi="Times New Roman" w:cs="Times New Roman"/>
          <w:sz w:val="22"/>
          <w:szCs w:val="22"/>
          <w:lang w:val="sv-SE"/>
        </w:rPr>
      </w:pPr>
      <w:r w:rsidRPr="009B7203">
        <w:rPr>
          <w:rFonts w:ascii="Times New Roman" w:eastAsia="Dutch" w:hAnsi="Times New Roman" w:cs="Times New Roman"/>
          <w:sz w:val="22"/>
          <w:szCs w:val="22"/>
          <w:lang w:val="sv-SE"/>
        </w:rPr>
        <w:t xml:space="preserve">KLASA: </w:t>
      </w:r>
      <w:r>
        <w:rPr>
          <w:rFonts w:ascii="Times New Roman" w:hAnsi="Times New Roman" w:cs="Times New Roman"/>
          <w:sz w:val="22"/>
          <w:szCs w:val="22"/>
          <w:lang w:val="sv-SE"/>
        </w:rPr>
        <w:t>007-04/25-01/15</w:t>
      </w:r>
    </w:p>
    <w:p w14:paraId="4E943A44" w14:textId="08A387DE" w:rsidR="00B74FF3" w:rsidRPr="009B7203" w:rsidRDefault="00B74FF3" w:rsidP="00B74FF3">
      <w:pPr>
        <w:tabs>
          <w:tab w:val="left" w:pos="5103"/>
        </w:tabs>
        <w:rPr>
          <w:rFonts w:ascii="Times New Roman" w:hAnsi="Times New Roman" w:cs="Times New Roman"/>
          <w:sz w:val="22"/>
          <w:szCs w:val="22"/>
        </w:rPr>
      </w:pPr>
      <w:r w:rsidRPr="009B7203">
        <w:rPr>
          <w:rFonts w:ascii="Times New Roman" w:eastAsia="Dutch" w:hAnsi="Times New Roman" w:cs="Times New Roman"/>
          <w:sz w:val="22"/>
          <w:szCs w:val="22"/>
          <w:lang w:val="sv-SE"/>
        </w:rPr>
        <w:t xml:space="preserve">URBROJ: </w:t>
      </w:r>
      <w:r w:rsidRPr="009B7203">
        <w:rPr>
          <w:rFonts w:ascii="Times New Roman" w:hAnsi="Times New Roman" w:cs="Times New Roman"/>
          <w:sz w:val="22"/>
          <w:szCs w:val="22"/>
        </w:rPr>
        <w:t>217</w:t>
      </w:r>
      <w:r>
        <w:rPr>
          <w:rFonts w:ascii="Times New Roman" w:hAnsi="Times New Roman" w:cs="Times New Roman"/>
          <w:sz w:val="22"/>
          <w:szCs w:val="22"/>
        </w:rPr>
        <w:t>5-4</w:t>
      </w:r>
      <w:r w:rsidRPr="009B7203">
        <w:rPr>
          <w:rFonts w:ascii="Times New Roman" w:hAnsi="Times New Roman" w:cs="Times New Roman"/>
          <w:sz w:val="22"/>
          <w:szCs w:val="22"/>
        </w:rPr>
        <w:t>-1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9B7203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9B7203">
        <w:rPr>
          <w:rFonts w:ascii="Times New Roman" w:hAnsi="Times New Roman" w:cs="Times New Roman"/>
          <w:sz w:val="22"/>
          <w:szCs w:val="22"/>
        </w:rPr>
        <w:t>-0</w:t>
      </w:r>
      <w:r w:rsidR="0058291F">
        <w:rPr>
          <w:rFonts w:ascii="Times New Roman" w:hAnsi="Times New Roman" w:cs="Times New Roman"/>
          <w:sz w:val="22"/>
          <w:szCs w:val="22"/>
        </w:rPr>
        <w:t>3</w:t>
      </w:r>
    </w:p>
    <w:p w14:paraId="278C1101" w14:textId="77777777" w:rsidR="00B74FF3" w:rsidRPr="009B7203" w:rsidRDefault="00B74FF3" w:rsidP="00B74FF3">
      <w:pPr>
        <w:tabs>
          <w:tab w:val="left" w:pos="5103"/>
        </w:tabs>
        <w:rPr>
          <w:rFonts w:ascii="Times New Roman" w:eastAsia="Dutch" w:hAnsi="Times New Roman" w:cs="Times New Roman"/>
          <w:sz w:val="22"/>
          <w:szCs w:val="22"/>
          <w:lang w:val="sv-SE"/>
        </w:rPr>
      </w:pPr>
    </w:p>
    <w:p w14:paraId="43752616" w14:textId="09B87918" w:rsidR="00B74FF3" w:rsidRPr="009B7203" w:rsidRDefault="00B74FF3" w:rsidP="00B74FF3">
      <w:pPr>
        <w:tabs>
          <w:tab w:val="left" w:pos="5103"/>
        </w:tabs>
        <w:rPr>
          <w:rFonts w:ascii="Times New Roman" w:eastAsia="Dutch" w:hAnsi="Times New Roman" w:cs="Times New Roman"/>
          <w:sz w:val="22"/>
          <w:szCs w:val="22"/>
          <w:lang w:val="sv-SE"/>
        </w:rPr>
      </w:pPr>
      <w:r w:rsidRPr="009B7203">
        <w:rPr>
          <w:rFonts w:ascii="Times New Roman" w:eastAsia="Dutch" w:hAnsi="Times New Roman" w:cs="Times New Roman"/>
          <w:sz w:val="22"/>
          <w:szCs w:val="22"/>
          <w:lang w:val="sv-SE"/>
        </w:rPr>
        <w:t xml:space="preserve">Dicmo, </w:t>
      </w:r>
      <w:r>
        <w:rPr>
          <w:rFonts w:ascii="Times New Roman" w:eastAsia="Dutch" w:hAnsi="Times New Roman" w:cs="Times New Roman"/>
          <w:sz w:val="22"/>
          <w:szCs w:val="22"/>
          <w:lang w:val="sv-SE"/>
        </w:rPr>
        <w:t>24</w:t>
      </w:r>
      <w:r w:rsidRPr="009B7203">
        <w:rPr>
          <w:rFonts w:ascii="Times New Roman" w:eastAsia="Dutch" w:hAnsi="Times New Roman" w:cs="Times New Roman"/>
          <w:sz w:val="22"/>
          <w:szCs w:val="22"/>
          <w:lang w:val="sv-SE"/>
        </w:rPr>
        <w:t>.</w:t>
      </w:r>
      <w:r>
        <w:rPr>
          <w:rFonts w:ascii="Times New Roman" w:eastAsia="Dutch" w:hAnsi="Times New Roman" w:cs="Times New Roman"/>
          <w:sz w:val="22"/>
          <w:szCs w:val="22"/>
          <w:lang w:val="sv-SE"/>
        </w:rPr>
        <w:t>listopada</w:t>
      </w:r>
      <w:r w:rsidRPr="009B7203">
        <w:rPr>
          <w:rFonts w:ascii="Times New Roman" w:eastAsia="Dutch" w:hAnsi="Times New Roman" w:cs="Times New Roman"/>
          <w:sz w:val="22"/>
          <w:szCs w:val="22"/>
          <w:lang w:val="sv-SE"/>
        </w:rPr>
        <w:t xml:space="preserve"> 202</w:t>
      </w:r>
      <w:r>
        <w:rPr>
          <w:rFonts w:ascii="Times New Roman" w:eastAsia="Dutch" w:hAnsi="Times New Roman" w:cs="Times New Roman"/>
          <w:sz w:val="22"/>
          <w:szCs w:val="22"/>
          <w:lang w:val="sv-SE"/>
        </w:rPr>
        <w:t>5</w:t>
      </w:r>
      <w:r w:rsidRPr="009B7203">
        <w:rPr>
          <w:rFonts w:ascii="Times New Roman" w:eastAsia="Dutch" w:hAnsi="Times New Roman" w:cs="Times New Roman"/>
          <w:sz w:val="22"/>
          <w:szCs w:val="22"/>
          <w:lang w:val="sv-SE"/>
        </w:rPr>
        <w:t>.g.</w:t>
      </w:r>
    </w:p>
    <w:p w14:paraId="0042E1DA" w14:textId="77777777" w:rsidR="00B74FF3" w:rsidRPr="009B7203" w:rsidRDefault="00B74FF3" w:rsidP="00B74FF3">
      <w:pPr>
        <w:tabs>
          <w:tab w:val="left" w:pos="5103"/>
        </w:tabs>
        <w:rPr>
          <w:rFonts w:ascii="Times New Roman" w:eastAsia="Dutch" w:hAnsi="Times New Roman" w:cs="Times New Roman"/>
          <w:sz w:val="22"/>
          <w:szCs w:val="22"/>
          <w:lang w:val="sv-SE"/>
        </w:rPr>
      </w:pPr>
    </w:p>
    <w:p w14:paraId="20DF2317" w14:textId="77777777" w:rsidR="00B74FF3" w:rsidRPr="009B7203" w:rsidRDefault="00B74FF3" w:rsidP="00B74FF3">
      <w:pPr>
        <w:tabs>
          <w:tab w:val="left" w:pos="5103"/>
        </w:tabs>
        <w:rPr>
          <w:rFonts w:ascii="Times New Roman" w:eastAsia="Dutch" w:hAnsi="Times New Roman" w:cs="Times New Roman"/>
          <w:sz w:val="22"/>
          <w:szCs w:val="22"/>
          <w:lang w:val="sv-SE"/>
        </w:rPr>
      </w:pPr>
    </w:p>
    <w:p w14:paraId="2B51FA5B" w14:textId="77777777" w:rsidR="00B74FF3" w:rsidRPr="009B7203" w:rsidRDefault="00B74FF3" w:rsidP="00B74FF3">
      <w:pPr>
        <w:tabs>
          <w:tab w:val="left" w:pos="5103"/>
        </w:tabs>
        <w:rPr>
          <w:rFonts w:ascii="Times New Roman" w:eastAsia="Dutch" w:hAnsi="Times New Roman" w:cs="Times New Roman"/>
          <w:sz w:val="22"/>
          <w:szCs w:val="22"/>
          <w:lang w:val="sv-SE"/>
        </w:rPr>
      </w:pPr>
      <w:r w:rsidRPr="009B7203">
        <w:rPr>
          <w:rFonts w:ascii="Times New Roman" w:eastAsia="Dutch" w:hAnsi="Times New Roman" w:cs="Times New Roman"/>
          <w:sz w:val="22"/>
          <w:szCs w:val="22"/>
          <w:lang w:val="sv-SE"/>
        </w:rPr>
        <w:t xml:space="preserve">Na temelju članka 26. i članka 35. Zakona o predškolskom odgoju i obrazovanju (”Narodne  Novine” br. 10/97, 107/07, 94/13, 98/19,57/22, 101/23) Upravno vijeće Dječjeg vrtića Ana donosi </w:t>
      </w:r>
    </w:p>
    <w:p w14:paraId="02FE447D" w14:textId="77777777" w:rsidR="00B74FF3" w:rsidRPr="009B7203" w:rsidRDefault="00B74FF3" w:rsidP="00B74FF3">
      <w:pPr>
        <w:tabs>
          <w:tab w:val="left" w:pos="5103"/>
        </w:tabs>
        <w:rPr>
          <w:rFonts w:ascii="Times New Roman" w:eastAsia="Dutch" w:hAnsi="Times New Roman" w:cs="Times New Roman"/>
          <w:sz w:val="22"/>
          <w:szCs w:val="22"/>
          <w:lang w:val="sv-SE"/>
        </w:rPr>
      </w:pPr>
    </w:p>
    <w:p w14:paraId="6F961133" w14:textId="77777777" w:rsidR="00B74FF3" w:rsidRPr="009B7203" w:rsidRDefault="00B74FF3" w:rsidP="00B74FF3">
      <w:pPr>
        <w:tabs>
          <w:tab w:val="left" w:pos="5103"/>
        </w:tabs>
        <w:jc w:val="center"/>
        <w:rPr>
          <w:rFonts w:ascii="Times New Roman" w:eastAsia="Dutch" w:hAnsi="Times New Roman" w:cs="Times New Roman"/>
          <w:b/>
          <w:sz w:val="22"/>
          <w:szCs w:val="22"/>
          <w:lang w:val="sv-SE"/>
        </w:rPr>
      </w:pPr>
      <w:r w:rsidRPr="009B7203">
        <w:rPr>
          <w:rFonts w:ascii="Times New Roman" w:eastAsia="Dutch" w:hAnsi="Times New Roman" w:cs="Times New Roman"/>
          <w:b/>
          <w:sz w:val="22"/>
          <w:szCs w:val="22"/>
          <w:lang w:val="sv-SE"/>
        </w:rPr>
        <w:t>ODLUKU</w:t>
      </w:r>
    </w:p>
    <w:p w14:paraId="6B1ECEA8" w14:textId="77777777" w:rsidR="00B74FF3" w:rsidRPr="009B7203" w:rsidRDefault="00B74FF3" w:rsidP="00B74FF3">
      <w:pPr>
        <w:tabs>
          <w:tab w:val="left" w:pos="5103"/>
        </w:tabs>
        <w:jc w:val="center"/>
        <w:rPr>
          <w:rFonts w:ascii="Times New Roman" w:eastAsia="Dutch" w:hAnsi="Times New Roman" w:cs="Times New Roman"/>
          <w:b/>
          <w:sz w:val="22"/>
          <w:szCs w:val="22"/>
          <w:lang w:val="sv-SE"/>
        </w:rPr>
      </w:pPr>
    </w:p>
    <w:p w14:paraId="17EB00FD" w14:textId="77777777" w:rsidR="00B74FF3" w:rsidRPr="009B7203" w:rsidRDefault="00B74FF3" w:rsidP="00B74FF3">
      <w:pPr>
        <w:tabs>
          <w:tab w:val="left" w:pos="5103"/>
        </w:tabs>
        <w:jc w:val="center"/>
        <w:rPr>
          <w:rFonts w:ascii="Times New Roman" w:eastAsia="Dutch" w:hAnsi="Times New Roman" w:cs="Times New Roman"/>
          <w:b/>
          <w:sz w:val="22"/>
          <w:szCs w:val="22"/>
          <w:lang w:val="sv-SE"/>
        </w:rPr>
      </w:pPr>
      <w:r w:rsidRPr="009B7203">
        <w:rPr>
          <w:rFonts w:ascii="Times New Roman" w:eastAsia="Dutch" w:hAnsi="Times New Roman" w:cs="Times New Roman"/>
          <w:b/>
          <w:sz w:val="22"/>
          <w:szCs w:val="22"/>
          <w:lang w:val="sv-SE"/>
        </w:rPr>
        <w:t>o poništenju natječaja</w:t>
      </w:r>
    </w:p>
    <w:p w14:paraId="2D91AA6D" w14:textId="77777777" w:rsidR="00B74FF3" w:rsidRPr="009B7203" w:rsidRDefault="00B74FF3" w:rsidP="00B74FF3">
      <w:pPr>
        <w:tabs>
          <w:tab w:val="left" w:pos="5103"/>
        </w:tabs>
        <w:jc w:val="center"/>
        <w:rPr>
          <w:rFonts w:ascii="Times New Roman" w:eastAsia="Dutch" w:hAnsi="Times New Roman" w:cs="Times New Roman"/>
          <w:b/>
          <w:sz w:val="22"/>
          <w:szCs w:val="22"/>
          <w:lang w:val="sv-SE"/>
        </w:rPr>
      </w:pPr>
    </w:p>
    <w:p w14:paraId="4843DA22" w14:textId="77777777" w:rsidR="00B74FF3" w:rsidRPr="009B7203" w:rsidRDefault="00B74FF3" w:rsidP="00B74FF3">
      <w:pPr>
        <w:tabs>
          <w:tab w:val="left" w:pos="5103"/>
        </w:tabs>
        <w:jc w:val="center"/>
        <w:rPr>
          <w:rFonts w:ascii="Times New Roman" w:eastAsia="Dutch" w:hAnsi="Times New Roman" w:cs="Times New Roman"/>
          <w:b/>
          <w:sz w:val="22"/>
          <w:szCs w:val="22"/>
          <w:lang w:val="sv-SE"/>
        </w:rPr>
      </w:pPr>
    </w:p>
    <w:p w14:paraId="6E142F94" w14:textId="77777777" w:rsidR="00B74FF3" w:rsidRPr="009B7203" w:rsidRDefault="00B74FF3" w:rsidP="00B74FF3">
      <w:pPr>
        <w:tabs>
          <w:tab w:val="left" w:pos="5103"/>
        </w:tabs>
        <w:jc w:val="center"/>
        <w:rPr>
          <w:rFonts w:ascii="Times New Roman" w:eastAsia="Dutch" w:hAnsi="Times New Roman" w:cs="Times New Roman"/>
          <w:sz w:val="22"/>
          <w:szCs w:val="22"/>
          <w:lang w:val="sv-SE"/>
        </w:rPr>
      </w:pPr>
      <w:r w:rsidRPr="009B7203">
        <w:rPr>
          <w:rFonts w:ascii="Times New Roman" w:eastAsia="Dutch" w:hAnsi="Times New Roman" w:cs="Times New Roman"/>
          <w:sz w:val="22"/>
          <w:szCs w:val="22"/>
          <w:lang w:val="sv-SE"/>
        </w:rPr>
        <w:t>Članak 1.</w:t>
      </w:r>
    </w:p>
    <w:p w14:paraId="177229D1" w14:textId="77777777" w:rsidR="00B74FF3" w:rsidRPr="009B7203" w:rsidRDefault="00B74FF3" w:rsidP="00B74FF3">
      <w:pPr>
        <w:tabs>
          <w:tab w:val="left" w:pos="5103"/>
        </w:tabs>
        <w:jc w:val="center"/>
        <w:rPr>
          <w:rFonts w:ascii="Times New Roman" w:eastAsia="Dutch" w:hAnsi="Times New Roman" w:cs="Times New Roman"/>
          <w:sz w:val="22"/>
          <w:szCs w:val="22"/>
          <w:lang w:val="sv-SE"/>
        </w:rPr>
      </w:pPr>
    </w:p>
    <w:p w14:paraId="11BB03E1" w14:textId="11D87804" w:rsidR="00B74FF3" w:rsidRPr="009B7203" w:rsidRDefault="00B74FF3" w:rsidP="00B74FF3">
      <w:pPr>
        <w:pStyle w:val="StandardWeb"/>
        <w:shd w:val="clear" w:color="auto" w:fill="FFFFFF"/>
        <w:spacing w:before="0" w:beforeAutospacing="0" w:after="250" w:afterAutospacing="0"/>
        <w:rPr>
          <w:sz w:val="22"/>
          <w:szCs w:val="22"/>
        </w:rPr>
      </w:pPr>
      <w:r w:rsidRPr="009B7203">
        <w:rPr>
          <w:rFonts w:eastAsia="Dutch"/>
          <w:sz w:val="22"/>
          <w:szCs w:val="22"/>
          <w:lang w:val="sv-SE"/>
        </w:rPr>
        <w:t>Poništava se javni natječaj</w:t>
      </w:r>
      <w:r>
        <w:rPr>
          <w:rFonts w:eastAsia="Dutch"/>
          <w:sz w:val="22"/>
          <w:szCs w:val="22"/>
          <w:lang w:val="sv-SE"/>
        </w:rPr>
        <w:t xml:space="preserve">, </w:t>
      </w:r>
      <w:r w:rsidRPr="009B7203">
        <w:rPr>
          <w:sz w:val="22"/>
          <w:szCs w:val="22"/>
        </w:rPr>
        <w:t xml:space="preserve">KLASA: </w:t>
      </w:r>
      <w:r>
        <w:rPr>
          <w:sz w:val="22"/>
          <w:szCs w:val="22"/>
        </w:rPr>
        <w:t>112-03/25-02/04</w:t>
      </w:r>
      <w:r w:rsidRPr="009B7203">
        <w:rPr>
          <w:sz w:val="22"/>
          <w:szCs w:val="22"/>
        </w:rPr>
        <w:t>, URBROJ: 2175</w:t>
      </w:r>
      <w:r>
        <w:rPr>
          <w:sz w:val="22"/>
          <w:szCs w:val="22"/>
        </w:rPr>
        <w:t>-4-1-25-01</w:t>
      </w:r>
      <w:r>
        <w:rPr>
          <w:sz w:val="22"/>
          <w:szCs w:val="22"/>
        </w:rPr>
        <w:t>,</w:t>
      </w:r>
      <w:r w:rsidRPr="009B7203">
        <w:rPr>
          <w:sz w:val="22"/>
          <w:szCs w:val="22"/>
        </w:rPr>
        <w:t xml:space="preserve"> od </w:t>
      </w:r>
      <w:r>
        <w:rPr>
          <w:sz w:val="22"/>
          <w:szCs w:val="22"/>
        </w:rPr>
        <w:t>24</w:t>
      </w:r>
      <w:r w:rsidRPr="009B7203">
        <w:rPr>
          <w:sz w:val="22"/>
          <w:szCs w:val="22"/>
        </w:rPr>
        <w:t>. rujna 202</w:t>
      </w:r>
      <w:r>
        <w:rPr>
          <w:sz w:val="22"/>
          <w:szCs w:val="22"/>
        </w:rPr>
        <w:t>5</w:t>
      </w:r>
      <w:r w:rsidRPr="009B7203">
        <w:rPr>
          <w:sz w:val="22"/>
          <w:szCs w:val="22"/>
        </w:rPr>
        <w:t xml:space="preserve">.g. </w:t>
      </w:r>
      <w:r w:rsidRPr="009B7203">
        <w:rPr>
          <w:rStyle w:val="Naglaeno"/>
          <w:rFonts w:eastAsiaTheme="majorEastAsia"/>
          <w:sz w:val="22"/>
          <w:szCs w:val="22"/>
        </w:rPr>
        <w:t xml:space="preserve">za radno mjesto </w:t>
      </w:r>
      <w:r>
        <w:rPr>
          <w:rStyle w:val="Naglaeno"/>
          <w:rFonts w:eastAsiaTheme="majorEastAsia"/>
          <w:sz w:val="22"/>
          <w:szCs w:val="22"/>
        </w:rPr>
        <w:t>stručni suradnik/</w:t>
      </w:r>
      <w:proofErr w:type="spellStart"/>
      <w:r>
        <w:rPr>
          <w:rStyle w:val="Naglaeno"/>
          <w:rFonts w:eastAsiaTheme="majorEastAsia"/>
          <w:sz w:val="22"/>
          <w:szCs w:val="22"/>
        </w:rPr>
        <w:t>ica</w:t>
      </w:r>
      <w:proofErr w:type="spellEnd"/>
      <w:r>
        <w:rPr>
          <w:rStyle w:val="Naglaeno"/>
          <w:rFonts w:eastAsiaTheme="majorEastAsia"/>
          <w:sz w:val="22"/>
          <w:szCs w:val="22"/>
        </w:rPr>
        <w:t xml:space="preserve">- pedagog/inja </w:t>
      </w:r>
      <w:r w:rsidRPr="009B7203">
        <w:rPr>
          <w:rStyle w:val="Naglaeno"/>
          <w:rFonts w:eastAsiaTheme="majorEastAsia"/>
          <w:sz w:val="22"/>
          <w:szCs w:val="22"/>
        </w:rPr>
        <w:t>(m/ž) – 1 izvršitelj</w:t>
      </w:r>
      <w:r w:rsidRPr="009B7203">
        <w:rPr>
          <w:rStyle w:val="Istaknuto"/>
          <w:rFonts w:eastAsiaTheme="majorEastAsia"/>
          <w:bCs/>
          <w:sz w:val="22"/>
          <w:szCs w:val="22"/>
        </w:rPr>
        <w:t>/</w:t>
      </w:r>
      <w:proofErr w:type="spellStart"/>
      <w:r w:rsidRPr="009B7203">
        <w:rPr>
          <w:rStyle w:val="Istaknuto"/>
          <w:rFonts w:eastAsiaTheme="majorEastAsia"/>
          <w:bCs/>
          <w:sz w:val="22"/>
          <w:szCs w:val="22"/>
        </w:rPr>
        <w:t>ica</w:t>
      </w:r>
      <w:proofErr w:type="spellEnd"/>
      <w:r w:rsidRPr="009B7203">
        <w:rPr>
          <w:rStyle w:val="Istaknuto"/>
          <w:rFonts w:eastAsiaTheme="majorEastAsia"/>
          <w:b/>
          <w:bCs/>
          <w:sz w:val="22"/>
          <w:szCs w:val="22"/>
        </w:rPr>
        <w:t> </w:t>
      </w:r>
      <w:r w:rsidRPr="009B7203">
        <w:rPr>
          <w:sz w:val="22"/>
          <w:szCs w:val="22"/>
        </w:rPr>
        <w:t>na neodređeno, puno radno vrijeme .</w:t>
      </w:r>
    </w:p>
    <w:p w14:paraId="4E90971E" w14:textId="77777777" w:rsidR="00B74FF3" w:rsidRPr="009B7203" w:rsidRDefault="00B74FF3" w:rsidP="00B74FF3">
      <w:pPr>
        <w:pStyle w:val="StandardWeb"/>
        <w:shd w:val="clear" w:color="auto" w:fill="FFFFFF"/>
        <w:spacing w:before="0" w:beforeAutospacing="0" w:after="250" w:afterAutospacing="0"/>
        <w:jc w:val="center"/>
        <w:rPr>
          <w:sz w:val="22"/>
          <w:szCs w:val="22"/>
        </w:rPr>
      </w:pPr>
      <w:r w:rsidRPr="009B7203">
        <w:rPr>
          <w:sz w:val="22"/>
          <w:szCs w:val="22"/>
        </w:rPr>
        <w:t>Članak 2.</w:t>
      </w:r>
    </w:p>
    <w:p w14:paraId="1C024593" w14:textId="77777777" w:rsidR="00B74FF3" w:rsidRPr="009B7203" w:rsidRDefault="00B74FF3" w:rsidP="00B74FF3">
      <w:pPr>
        <w:pStyle w:val="StandardWeb"/>
        <w:shd w:val="clear" w:color="auto" w:fill="FFFFFF"/>
        <w:spacing w:before="0" w:beforeAutospacing="0" w:after="250" w:afterAutospacing="0"/>
        <w:jc w:val="both"/>
        <w:rPr>
          <w:sz w:val="22"/>
          <w:szCs w:val="22"/>
        </w:rPr>
      </w:pPr>
      <w:r w:rsidRPr="009B7203">
        <w:rPr>
          <w:sz w:val="22"/>
          <w:szCs w:val="22"/>
        </w:rPr>
        <w:t>Ova odluka objavit će se na web stranici ustanove.</w:t>
      </w:r>
    </w:p>
    <w:p w14:paraId="1E33CC8E" w14:textId="77777777" w:rsidR="00B74FF3" w:rsidRPr="009B7203" w:rsidRDefault="00B74FF3" w:rsidP="00B74FF3">
      <w:pPr>
        <w:pStyle w:val="StandardWeb"/>
        <w:shd w:val="clear" w:color="auto" w:fill="FFFFFF"/>
        <w:spacing w:before="0" w:beforeAutospacing="0" w:after="250" w:afterAutospacing="0"/>
        <w:jc w:val="center"/>
        <w:rPr>
          <w:sz w:val="22"/>
          <w:szCs w:val="22"/>
        </w:rPr>
      </w:pPr>
      <w:r w:rsidRPr="009B7203">
        <w:rPr>
          <w:sz w:val="22"/>
          <w:szCs w:val="22"/>
        </w:rPr>
        <w:t>Članak 3.</w:t>
      </w:r>
    </w:p>
    <w:p w14:paraId="443B273F" w14:textId="77777777" w:rsidR="00B74FF3" w:rsidRPr="009B7203" w:rsidRDefault="00B74FF3" w:rsidP="00B74FF3">
      <w:pPr>
        <w:pStyle w:val="StandardWeb"/>
        <w:shd w:val="clear" w:color="auto" w:fill="FFFFFF"/>
        <w:spacing w:before="0" w:beforeAutospacing="0" w:after="250" w:afterAutospacing="0"/>
        <w:jc w:val="both"/>
        <w:rPr>
          <w:sz w:val="22"/>
          <w:szCs w:val="22"/>
        </w:rPr>
      </w:pPr>
      <w:r w:rsidRPr="009B7203">
        <w:rPr>
          <w:sz w:val="22"/>
          <w:szCs w:val="22"/>
        </w:rPr>
        <w:t>Protiv ove Odluke nije dopušteno podnošenje pravnih lijekova.</w:t>
      </w:r>
    </w:p>
    <w:p w14:paraId="2C5D768D" w14:textId="77777777" w:rsidR="00B74FF3" w:rsidRPr="009B7203" w:rsidRDefault="00B74FF3" w:rsidP="00B74FF3">
      <w:pPr>
        <w:pStyle w:val="StandardWeb"/>
        <w:shd w:val="clear" w:color="auto" w:fill="FFFFFF"/>
        <w:spacing w:before="0" w:beforeAutospacing="0" w:after="250" w:afterAutospacing="0"/>
        <w:jc w:val="center"/>
        <w:rPr>
          <w:sz w:val="22"/>
          <w:szCs w:val="22"/>
        </w:rPr>
      </w:pPr>
      <w:r w:rsidRPr="009B7203">
        <w:rPr>
          <w:sz w:val="22"/>
          <w:szCs w:val="22"/>
        </w:rPr>
        <w:t xml:space="preserve">Članak 4. </w:t>
      </w:r>
    </w:p>
    <w:p w14:paraId="1899D0D3" w14:textId="23DECABD" w:rsidR="00B74FF3" w:rsidRDefault="00B74FF3" w:rsidP="00B74FF3">
      <w:pPr>
        <w:pStyle w:val="StandardWeb"/>
        <w:shd w:val="clear" w:color="auto" w:fill="FFFFFF"/>
        <w:spacing w:before="0" w:beforeAutospacing="0" w:after="250" w:afterAutospacing="0"/>
        <w:jc w:val="both"/>
        <w:rPr>
          <w:sz w:val="22"/>
          <w:szCs w:val="22"/>
        </w:rPr>
      </w:pPr>
      <w:r w:rsidRPr="009B7203">
        <w:rPr>
          <w:sz w:val="22"/>
          <w:szCs w:val="22"/>
        </w:rPr>
        <w:t>Ova odluka stupa na snagu danom donošenja.</w:t>
      </w:r>
      <w:r>
        <w:rPr>
          <w:sz w:val="22"/>
          <w:szCs w:val="22"/>
        </w:rPr>
        <w:t xml:space="preserve"> </w:t>
      </w:r>
    </w:p>
    <w:p w14:paraId="702FFBBB" w14:textId="77777777" w:rsidR="00B74FF3" w:rsidRPr="009B7203" w:rsidRDefault="00B74FF3" w:rsidP="00B74FF3">
      <w:pPr>
        <w:pStyle w:val="StandardWeb"/>
        <w:shd w:val="clear" w:color="auto" w:fill="FFFFFF"/>
        <w:spacing w:before="0" w:beforeAutospacing="0" w:after="250" w:afterAutospacing="0"/>
        <w:jc w:val="both"/>
        <w:rPr>
          <w:sz w:val="22"/>
          <w:szCs w:val="22"/>
        </w:rPr>
      </w:pPr>
    </w:p>
    <w:p w14:paraId="5FECDAB5" w14:textId="62145B0F" w:rsidR="00B74FF3" w:rsidRPr="009B7203" w:rsidRDefault="00B74FF3" w:rsidP="00B74FF3">
      <w:pPr>
        <w:pStyle w:val="StandardWeb"/>
        <w:shd w:val="clear" w:color="auto" w:fill="FFFFFF"/>
        <w:spacing w:before="0" w:beforeAutospacing="0" w:after="250" w:afterAutospacing="0"/>
        <w:jc w:val="both"/>
        <w:rPr>
          <w:sz w:val="22"/>
          <w:szCs w:val="22"/>
        </w:rPr>
      </w:pPr>
      <w:r w:rsidRPr="009B7203">
        <w:rPr>
          <w:sz w:val="22"/>
          <w:szCs w:val="22"/>
        </w:rPr>
        <w:tab/>
      </w:r>
      <w:r w:rsidRPr="009B7203">
        <w:rPr>
          <w:sz w:val="22"/>
          <w:szCs w:val="22"/>
        </w:rPr>
        <w:tab/>
      </w:r>
      <w:r w:rsidRPr="009B7203">
        <w:rPr>
          <w:sz w:val="22"/>
          <w:szCs w:val="22"/>
        </w:rPr>
        <w:tab/>
      </w:r>
      <w:r w:rsidRPr="009B7203">
        <w:rPr>
          <w:sz w:val="22"/>
          <w:szCs w:val="22"/>
        </w:rPr>
        <w:tab/>
      </w:r>
      <w:r w:rsidRPr="009B7203">
        <w:rPr>
          <w:sz w:val="22"/>
          <w:szCs w:val="22"/>
        </w:rPr>
        <w:tab/>
      </w:r>
      <w:r w:rsidRPr="009B7203">
        <w:rPr>
          <w:sz w:val="22"/>
          <w:szCs w:val="22"/>
        </w:rPr>
        <w:tab/>
      </w:r>
      <w:r w:rsidRPr="009B7203">
        <w:rPr>
          <w:sz w:val="22"/>
          <w:szCs w:val="22"/>
        </w:rPr>
        <w:tab/>
      </w:r>
      <w:r w:rsidRPr="009B7203">
        <w:rPr>
          <w:sz w:val="22"/>
          <w:szCs w:val="22"/>
        </w:rPr>
        <w:tab/>
        <w:t>Predsjedni</w:t>
      </w:r>
      <w:r>
        <w:rPr>
          <w:sz w:val="22"/>
          <w:szCs w:val="22"/>
        </w:rPr>
        <w:t>k</w:t>
      </w:r>
      <w:r w:rsidRPr="009B7203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9B7203">
        <w:rPr>
          <w:sz w:val="22"/>
          <w:szCs w:val="22"/>
        </w:rPr>
        <w:t>pravnog vijeća</w:t>
      </w:r>
      <w:r>
        <w:rPr>
          <w:sz w:val="22"/>
          <w:szCs w:val="22"/>
        </w:rPr>
        <w:t>:</w:t>
      </w:r>
    </w:p>
    <w:p w14:paraId="359BA9D2" w14:textId="454AFBB5" w:rsidR="00B74FF3" w:rsidRPr="00B74FF3" w:rsidRDefault="00B74FF3" w:rsidP="00B74FF3">
      <w:pPr>
        <w:pStyle w:val="Bezproreda"/>
      </w:pPr>
      <w:proofErr w:type="spellStart"/>
      <w:r>
        <w:t>Dostaviti</w:t>
      </w:r>
      <w:proofErr w:type="spellEnd"/>
      <w:r>
        <w:t>:</w:t>
      </w:r>
      <w:r w:rsidRPr="009B7203">
        <w:tab/>
      </w:r>
      <w:r w:rsidRPr="009B7203">
        <w:tab/>
      </w:r>
      <w:r w:rsidRPr="009B7203">
        <w:tab/>
      </w:r>
      <w:r w:rsidRPr="009B7203">
        <w:tab/>
      </w:r>
    </w:p>
    <w:p w14:paraId="3CE0E8F4" w14:textId="77777777" w:rsidR="0018313A" w:rsidRDefault="0018313A"/>
    <w:p w14:paraId="6F574631" w14:textId="6E65410F" w:rsidR="00B74FF3" w:rsidRDefault="00B74FF3" w:rsidP="00B74FF3">
      <w:r>
        <w:t xml:space="preserve">-HZZ                                                                                        Ivica </w:t>
      </w:r>
      <w:proofErr w:type="spellStart"/>
      <w:r>
        <w:t>Serdarević</w:t>
      </w:r>
      <w:proofErr w:type="spellEnd"/>
    </w:p>
    <w:p w14:paraId="560B5EE9" w14:textId="77777777" w:rsidR="00B74FF3" w:rsidRDefault="00B74FF3" w:rsidP="00B74FF3"/>
    <w:p w14:paraId="2C17785A" w14:textId="30C41BA4" w:rsidR="00B74FF3" w:rsidRPr="00B74FF3" w:rsidRDefault="00B74FF3" w:rsidP="00B74FF3">
      <w:r>
        <w:t>-</w:t>
      </w:r>
      <w:proofErr w:type="spellStart"/>
      <w:r>
        <w:t>Pismohrana</w:t>
      </w:r>
      <w:proofErr w:type="spellEnd"/>
    </w:p>
    <w:sectPr w:rsidR="00B74FF3" w:rsidRPr="00B74FF3" w:rsidSect="00B7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81F09"/>
    <w:multiLevelType w:val="hybridMultilevel"/>
    <w:tmpl w:val="8D78CD48"/>
    <w:lvl w:ilvl="0" w:tplc="B85C4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04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F3"/>
    <w:rsid w:val="0018313A"/>
    <w:rsid w:val="003D554F"/>
    <w:rsid w:val="0058291F"/>
    <w:rsid w:val="00712916"/>
    <w:rsid w:val="00AA3014"/>
    <w:rsid w:val="00B74FF3"/>
    <w:rsid w:val="00D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40A6"/>
  <w15:chartTrackingRefBased/>
  <w15:docId w15:val="{B8481C00-FA7D-4109-868D-52B79401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FF3"/>
    <w:pPr>
      <w:suppressAutoHyphens/>
      <w:spacing w:after="0" w:line="240" w:lineRule="auto"/>
    </w:pPr>
    <w:rPr>
      <w:rFonts w:ascii="Dutch" w:eastAsia="Times New Roman" w:hAnsi="Dutch" w:cs="Dutch"/>
      <w:kern w:val="0"/>
      <w:sz w:val="24"/>
      <w:szCs w:val="20"/>
      <w:lang w:val="en-US"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74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4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4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4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4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4F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4F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4F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4F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4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4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4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4FF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4FF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4F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4F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4F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4F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4F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4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4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4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4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4F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4F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4FF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4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4FF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4FF3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B74FF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B74FF3"/>
    <w:rPr>
      <w:b/>
      <w:bCs/>
    </w:rPr>
  </w:style>
  <w:style w:type="character" w:styleId="Istaknuto">
    <w:name w:val="Emphasis"/>
    <w:basedOn w:val="Zadanifontodlomka"/>
    <w:uiPriority w:val="20"/>
    <w:qFormat/>
    <w:rsid w:val="00B74FF3"/>
    <w:rPr>
      <w:i/>
      <w:iCs/>
    </w:rPr>
  </w:style>
  <w:style w:type="paragraph" w:styleId="Bezproreda">
    <w:name w:val="No Spacing"/>
    <w:uiPriority w:val="1"/>
    <w:qFormat/>
    <w:rsid w:val="00B74FF3"/>
    <w:pPr>
      <w:suppressAutoHyphens/>
      <w:spacing w:after="0" w:line="240" w:lineRule="auto"/>
    </w:pPr>
    <w:rPr>
      <w:rFonts w:ascii="Dutch" w:eastAsia="Times New Roman" w:hAnsi="Dutch" w:cs="Dutch"/>
      <w:kern w:val="0"/>
      <w:sz w:val="24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1</cp:revision>
  <dcterms:created xsi:type="dcterms:W3CDTF">2025-10-24T07:06:00Z</dcterms:created>
  <dcterms:modified xsi:type="dcterms:W3CDTF">2025-10-24T07:17:00Z</dcterms:modified>
</cp:coreProperties>
</file>